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404" w:rsidRDefault="0048133A">
      <w:pPr>
        <w:pStyle w:val="a4"/>
        <w:spacing w:line="400" w:lineRule="exact"/>
        <w:rPr>
          <w:rFonts w:ascii="方正小标宋简体" w:eastAsia="方正小标宋简体" w:hAnsi="方正小标宋简体" w:cs="方正小标宋简体"/>
          <w:b w:val="0"/>
          <w:color w:val="FF0000"/>
          <w:sz w:val="28"/>
          <w:szCs w:val="28"/>
        </w:rPr>
      </w:pPr>
      <w:r>
        <w:rPr>
          <w:rFonts w:ascii="Times New Roman" w:hAnsi="Times New Roman"/>
        </w:rPr>
        <w:t>《</w:t>
      </w:r>
      <w:r>
        <w:rPr>
          <w:rFonts w:ascii="Times New Roman" w:hAnsi="Times New Roman" w:hint="eastAsia"/>
        </w:rPr>
        <w:t>.........</w:t>
      </w:r>
      <w:r>
        <w:rPr>
          <w:rFonts w:ascii="Times New Roman" w:hAnsi="Times New Roman"/>
        </w:rPr>
        <w:t>》</w:t>
      </w:r>
      <w:r>
        <w:rPr>
          <w:rFonts w:ascii="Times New Roman" w:hAnsi="Times New Roman" w:hint="eastAsia"/>
        </w:rPr>
        <w:t>课程</w:t>
      </w:r>
      <w:r>
        <w:rPr>
          <w:rFonts w:ascii="Times New Roman" w:hAnsi="Times New Roman"/>
        </w:rPr>
        <w:t>教学大纲</w:t>
      </w:r>
      <w:r>
        <w:rPr>
          <w:rFonts w:ascii="方正小标宋简体" w:eastAsia="方正小标宋简体" w:hAnsi="方正小标宋简体" w:cs="方正小标宋简体" w:hint="eastAsia"/>
          <w:b w:val="0"/>
          <w:color w:val="FF0000"/>
          <w:sz w:val="28"/>
          <w:szCs w:val="28"/>
        </w:rPr>
        <w:t>（</w:t>
      </w:r>
      <w:r>
        <w:rPr>
          <w:rFonts w:ascii="方正小标宋简体" w:eastAsia="方正小标宋简体" w:hAnsi="方正小标宋简体" w:cs="方正小标宋简体" w:hint="eastAsia"/>
          <w:b w:val="0"/>
          <w:color w:val="FF0000"/>
          <w:sz w:val="28"/>
          <w:szCs w:val="28"/>
        </w:rPr>
        <w:t>小二号）</w:t>
      </w:r>
    </w:p>
    <w:p w:rsidR="00871404" w:rsidRDefault="0048133A">
      <w:pPr>
        <w:spacing w:before="120" w:after="120" w:line="400" w:lineRule="exact"/>
        <w:ind w:firstLineChars="200" w:firstLine="480"/>
        <w:rPr>
          <w:rFonts w:ascii="宋体" w:hAnsi="宋体" w:cs="宋体"/>
          <w:bCs/>
          <w:color w:val="0000FF"/>
          <w:sz w:val="24"/>
        </w:rPr>
      </w:pPr>
      <w:r>
        <w:rPr>
          <w:rFonts w:ascii="宋体" w:hAnsi="宋体" w:cs="宋体" w:hint="eastAsia"/>
          <w:bCs/>
          <w:color w:val="0000FF"/>
          <w:sz w:val="24"/>
        </w:rPr>
        <w:t>适用课程：本教学大纲格式适用于</w:t>
      </w:r>
      <w:r>
        <w:rPr>
          <w:rFonts w:hAnsi="宋体" w:hint="eastAsia"/>
          <w:color w:val="0000FF"/>
          <w:sz w:val="24"/>
        </w:rPr>
        <w:t>理论课程或理论</w:t>
      </w:r>
      <w:r>
        <w:rPr>
          <w:rFonts w:hAnsi="宋体" w:hint="eastAsia"/>
          <w:color w:val="0000FF"/>
          <w:sz w:val="24"/>
        </w:rPr>
        <w:t>+</w:t>
      </w:r>
      <w:r>
        <w:rPr>
          <w:rFonts w:hAnsi="宋体" w:hint="eastAsia"/>
          <w:color w:val="0000FF"/>
          <w:sz w:val="24"/>
        </w:rPr>
        <w:t>实践的课程</w:t>
      </w:r>
    </w:p>
    <w:p w:rsidR="00871404" w:rsidRDefault="0048133A">
      <w:pPr>
        <w:spacing w:before="120" w:after="120" w:line="400" w:lineRule="exact"/>
        <w:ind w:firstLineChars="200" w:firstLine="480"/>
        <w:rPr>
          <w:rFonts w:ascii="宋体" w:hAnsi="宋体" w:cs="宋体"/>
          <w:bCs/>
          <w:color w:val="FF0000"/>
          <w:sz w:val="24"/>
        </w:rPr>
      </w:pPr>
      <w:r>
        <w:rPr>
          <w:rFonts w:ascii="宋体" w:hAnsi="宋体" w:cs="宋体" w:hint="eastAsia"/>
          <w:bCs/>
          <w:color w:val="FF0000"/>
          <w:sz w:val="24"/>
        </w:rPr>
        <w:t>排版说明：表格及表格备注采用五号宋体、单倍行距；其他正文内容采用小四号宋体、行距为</w:t>
      </w:r>
      <w:r>
        <w:rPr>
          <w:rFonts w:ascii="宋体" w:hAnsi="宋体" w:cs="宋体" w:hint="eastAsia"/>
          <w:bCs/>
          <w:color w:val="FF0000"/>
          <w:sz w:val="24"/>
        </w:rPr>
        <w:t>20</w:t>
      </w:r>
      <w:r>
        <w:rPr>
          <w:rFonts w:ascii="宋体" w:hAnsi="宋体" w:cs="宋体" w:hint="eastAsia"/>
          <w:bCs/>
          <w:color w:val="FF0000"/>
          <w:sz w:val="24"/>
        </w:rPr>
        <w:t>磅</w:t>
      </w:r>
      <w:r>
        <w:rPr>
          <w:rFonts w:ascii="宋体" w:hAnsi="宋体" w:cs="宋体" w:hint="eastAsia"/>
          <w:bCs/>
          <w:color w:val="FF0000"/>
          <w:sz w:val="24"/>
        </w:rPr>
        <w:t>，说明性内容阅后删除</w:t>
      </w:r>
      <w:r>
        <w:rPr>
          <w:rFonts w:ascii="宋体" w:hAnsi="宋体" w:cs="宋体" w:hint="eastAsia"/>
          <w:bCs/>
          <w:color w:val="FF0000"/>
          <w:sz w:val="24"/>
        </w:rPr>
        <w:t>。</w:t>
      </w:r>
    </w:p>
    <w:p w:rsidR="00871404" w:rsidRDefault="0048133A">
      <w:pPr>
        <w:spacing w:before="120" w:after="120" w:line="400" w:lineRule="exact"/>
        <w:ind w:firstLineChars="200" w:firstLine="482"/>
        <w:rPr>
          <w:rFonts w:eastAsia="黑体"/>
          <w:b/>
          <w:bCs/>
          <w:color w:val="FF0000"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一、</w:t>
      </w:r>
      <w:r>
        <w:rPr>
          <w:rFonts w:ascii="黑体" w:eastAsia="黑体" w:hAnsi="黑体" w:cs="黑体" w:hint="eastAsia"/>
          <w:b/>
          <w:bCs/>
          <w:sz w:val="24"/>
        </w:rPr>
        <w:t>课程</w:t>
      </w:r>
      <w:r>
        <w:rPr>
          <w:rFonts w:ascii="黑体" w:eastAsia="黑体" w:hAnsi="黑体" w:cs="黑体" w:hint="eastAsia"/>
          <w:b/>
          <w:bCs/>
          <w:sz w:val="24"/>
        </w:rPr>
        <w:t>基本信息</w:t>
      </w:r>
    </w:p>
    <w:tbl>
      <w:tblPr>
        <w:tblpPr w:leftFromText="180" w:rightFromText="180" w:vertAnchor="text" w:horzAnchor="margin" w:tblpXSpec="center" w:tblpY="152"/>
        <w:tblW w:w="8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0"/>
        <w:gridCol w:w="1559"/>
        <w:gridCol w:w="1272"/>
        <w:gridCol w:w="1419"/>
        <w:gridCol w:w="1275"/>
        <w:gridCol w:w="1512"/>
      </w:tblGrid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课程中文名</w:t>
            </w:r>
          </w:p>
        </w:tc>
        <w:tc>
          <w:tcPr>
            <w:tcW w:w="7037" w:type="dxa"/>
            <w:gridSpan w:val="5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课程英文名</w:t>
            </w:r>
          </w:p>
        </w:tc>
        <w:tc>
          <w:tcPr>
            <w:tcW w:w="7037" w:type="dxa"/>
            <w:gridSpan w:val="5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课程代码</w:t>
            </w:r>
          </w:p>
        </w:tc>
        <w:tc>
          <w:tcPr>
            <w:tcW w:w="1559" w:type="dxa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与人才培养方案一致</w:t>
            </w:r>
          </w:p>
        </w:tc>
        <w:tc>
          <w:tcPr>
            <w:tcW w:w="1272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</w:t>
            </w:r>
            <w:r>
              <w:rPr>
                <w:b/>
                <w:szCs w:val="21"/>
              </w:rPr>
              <w:t>学分</w:t>
            </w:r>
          </w:p>
        </w:tc>
        <w:tc>
          <w:tcPr>
            <w:tcW w:w="1419" w:type="dxa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总学时数</w:t>
            </w:r>
          </w:p>
        </w:tc>
        <w:tc>
          <w:tcPr>
            <w:tcW w:w="1512" w:type="dxa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36</w:t>
            </w: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其中实践或实验学时</w:t>
            </w:r>
            <w:r>
              <w:rPr>
                <w:rFonts w:hAnsi="宋体" w:hint="eastAsia"/>
                <w:szCs w:val="21"/>
              </w:rPr>
              <w:t>）</w:t>
            </w:r>
          </w:p>
        </w:tc>
      </w:tr>
      <w:tr w:rsidR="00871404">
        <w:trPr>
          <w:trHeight w:val="90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课程类别</w:t>
            </w:r>
          </w:p>
        </w:tc>
        <w:tc>
          <w:tcPr>
            <w:tcW w:w="2831" w:type="dxa"/>
            <w:gridSpan w:val="2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通识课程</w:t>
            </w:r>
          </w:p>
          <w:p w:rsidR="00871404" w:rsidRDefault="0048133A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学科</w:t>
            </w: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</w:rPr>
              <w:t>基础课</w:t>
            </w:r>
          </w:p>
          <w:p w:rsidR="00871404" w:rsidRDefault="0048133A">
            <w:pPr>
              <w:adjustRightInd w:val="0"/>
              <w:snapToGrid w:val="0"/>
              <w:spacing w:line="400" w:lineRule="exact"/>
              <w:jc w:val="left"/>
              <w:rPr>
                <w:rFonts w:eastAsiaTheme="minorEastAsia"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专业课</w:t>
            </w:r>
          </w:p>
          <w:p w:rsidR="00871404" w:rsidRDefault="0048133A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实验实践课</w:t>
            </w:r>
          </w:p>
          <w:p w:rsidR="00871404" w:rsidRDefault="0048133A">
            <w:pPr>
              <w:spacing w:line="40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1419" w:type="dxa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课程性质</w:t>
            </w:r>
          </w:p>
        </w:tc>
        <w:tc>
          <w:tcPr>
            <w:tcW w:w="2787" w:type="dxa"/>
            <w:gridSpan w:val="2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Ansi="宋体"/>
                <w:szCs w:val="21"/>
              </w:rPr>
              <w:t>必修</w:t>
            </w:r>
          </w:p>
          <w:p w:rsidR="00871404" w:rsidRDefault="0048133A">
            <w:pPr>
              <w:adjustRightInd w:val="0"/>
              <w:snapToGrid w:val="0"/>
              <w:spacing w:line="40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Ansi="宋体" w:hint="eastAsia"/>
                <w:szCs w:val="21"/>
              </w:rPr>
              <w:t>选修</w:t>
            </w: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先修课程</w:t>
            </w:r>
          </w:p>
        </w:tc>
        <w:tc>
          <w:tcPr>
            <w:tcW w:w="7037" w:type="dxa"/>
            <w:gridSpan w:val="5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FF0000"/>
                <w:szCs w:val="21"/>
              </w:rPr>
            </w:pP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面向专业</w:t>
            </w:r>
          </w:p>
        </w:tc>
        <w:tc>
          <w:tcPr>
            <w:tcW w:w="2831" w:type="dxa"/>
            <w:gridSpan w:val="2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开课学期</w:t>
            </w:r>
          </w:p>
        </w:tc>
        <w:tc>
          <w:tcPr>
            <w:tcW w:w="2787" w:type="dxa"/>
            <w:gridSpan w:val="2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第二</w:t>
            </w:r>
            <w:r>
              <w:rPr>
                <w:rFonts w:hAnsi="宋体"/>
                <w:szCs w:val="21"/>
              </w:rPr>
              <w:t>学期</w:t>
            </w: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课程组负责人</w:t>
            </w:r>
          </w:p>
        </w:tc>
        <w:tc>
          <w:tcPr>
            <w:tcW w:w="2831" w:type="dxa"/>
            <w:gridSpan w:val="2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开</w:t>
            </w:r>
            <w:r>
              <w:rPr>
                <w:b/>
                <w:szCs w:val="21"/>
              </w:rPr>
              <w:t>课学院</w:t>
            </w:r>
          </w:p>
        </w:tc>
        <w:tc>
          <w:tcPr>
            <w:tcW w:w="2787" w:type="dxa"/>
            <w:gridSpan w:val="2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考核方式</w:t>
            </w:r>
          </w:p>
        </w:tc>
        <w:tc>
          <w:tcPr>
            <w:tcW w:w="7037" w:type="dxa"/>
            <w:gridSpan w:val="5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过程性考核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结</w:t>
            </w:r>
            <w:r>
              <w:rPr>
                <w:rFonts w:hint="eastAsia"/>
                <w:szCs w:val="21"/>
              </w:rPr>
              <w:t>果</w:t>
            </w:r>
            <w:r>
              <w:rPr>
                <w:rFonts w:hint="eastAsia"/>
                <w:szCs w:val="21"/>
              </w:rPr>
              <w:t>性考核</w:t>
            </w: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选用</w:t>
            </w:r>
            <w:r>
              <w:rPr>
                <w:rFonts w:hint="eastAsia"/>
                <w:b/>
                <w:szCs w:val="21"/>
              </w:rPr>
              <w:t>教材</w:t>
            </w:r>
          </w:p>
        </w:tc>
        <w:tc>
          <w:tcPr>
            <w:tcW w:w="7037" w:type="dxa"/>
            <w:gridSpan w:val="5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参考书籍</w:t>
            </w:r>
          </w:p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或文献</w:t>
            </w:r>
          </w:p>
        </w:tc>
        <w:tc>
          <w:tcPr>
            <w:tcW w:w="7037" w:type="dxa"/>
            <w:gridSpan w:val="5"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</w:tr>
      <w:tr w:rsidR="00871404">
        <w:trPr>
          <w:trHeight w:val="636"/>
        </w:trPr>
        <w:tc>
          <w:tcPr>
            <w:tcW w:w="1530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学习资源</w:t>
            </w:r>
            <w:r>
              <w:rPr>
                <w:rFonts w:hint="eastAsia"/>
                <w:b/>
                <w:szCs w:val="21"/>
              </w:rPr>
              <w:t>网址</w:t>
            </w:r>
          </w:p>
        </w:tc>
        <w:tc>
          <w:tcPr>
            <w:tcW w:w="7037" w:type="dxa"/>
            <w:gridSpan w:val="5"/>
            <w:vAlign w:val="center"/>
          </w:tcPr>
          <w:p w:rsidR="00871404" w:rsidRDefault="0048133A">
            <w:pPr>
              <w:pStyle w:val="a3"/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填写本课程在超星、中国大学</w:t>
            </w:r>
            <w:r>
              <w:rPr>
                <w:rFonts w:hint="eastAsia"/>
                <w:szCs w:val="21"/>
              </w:rPr>
              <w:t>MOOC</w:t>
            </w:r>
            <w:r>
              <w:rPr>
                <w:rFonts w:hint="eastAsia"/>
                <w:szCs w:val="21"/>
              </w:rPr>
              <w:t>等智慧网络教学平台上的网址</w:t>
            </w:r>
            <w:r>
              <w:rPr>
                <w:rFonts w:hint="eastAsia"/>
                <w:szCs w:val="21"/>
              </w:rPr>
              <w:t>或其它课程学习资源网址</w:t>
            </w:r>
          </w:p>
        </w:tc>
      </w:tr>
      <w:tr w:rsidR="00871404">
        <w:trPr>
          <w:trHeight w:val="636"/>
        </w:trPr>
        <w:tc>
          <w:tcPr>
            <w:tcW w:w="1530" w:type="dxa"/>
            <w:vMerge w:val="restart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课程简介</w:t>
            </w:r>
          </w:p>
        </w:tc>
        <w:tc>
          <w:tcPr>
            <w:tcW w:w="7037" w:type="dxa"/>
            <w:gridSpan w:val="5"/>
            <w:vAlign w:val="center"/>
          </w:tcPr>
          <w:p w:rsidR="00871404" w:rsidRDefault="0048133A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（中文）</w:t>
            </w:r>
            <w:r>
              <w:rPr>
                <w:rFonts w:hAnsi="宋体"/>
                <w:szCs w:val="21"/>
              </w:rPr>
              <w:t>课程的学科专业背景、教学内容（到章）、修学该课程所需的预备知识等（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00-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  <w:r>
              <w:rPr>
                <w:rFonts w:hAnsi="宋体"/>
                <w:szCs w:val="21"/>
              </w:rPr>
              <w:t>字）。通过本课程学习，学生能较系统地掌握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（章）的基本知识、原理和方法，具备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的能力。</w:t>
            </w:r>
          </w:p>
        </w:tc>
      </w:tr>
      <w:tr w:rsidR="00871404">
        <w:trPr>
          <w:trHeight w:val="636"/>
        </w:trPr>
        <w:tc>
          <w:tcPr>
            <w:tcW w:w="1530" w:type="dxa"/>
            <w:vMerge/>
            <w:vAlign w:val="center"/>
          </w:tcPr>
          <w:p w:rsidR="00871404" w:rsidRDefault="00871404">
            <w:pPr>
              <w:adjustRightInd w:val="0"/>
              <w:snapToGrid w:val="0"/>
              <w:spacing w:line="400" w:lineRule="exact"/>
              <w:jc w:val="left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7037" w:type="dxa"/>
            <w:gridSpan w:val="5"/>
            <w:vAlign w:val="center"/>
          </w:tcPr>
          <w:p w:rsidR="00871404" w:rsidRDefault="0048133A">
            <w:pPr>
              <w:pStyle w:val="a3"/>
              <w:spacing w:line="400" w:lineRule="exact"/>
              <w:rPr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（英文）</w:t>
            </w:r>
            <w:r>
              <w:rPr>
                <w:rFonts w:hint="eastAsia"/>
                <w:szCs w:val="21"/>
              </w:rPr>
              <w:t>双语课程应有相同内容的英文简介，非双语课程只需要写中文简介</w:t>
            </w:r>
            <w:r>
              <w:rPr>
                <w:rFonts w:hint="eastAsia"/>
                <w:szCs w:val="21"/>
              </w:rPr>
              <w:t>。</w:t>
            </w:r>
          </w:p>
        </w:tc>
      </w:tr>
    </w:tbl>
    <w:p w:rsidR="00871404" w:rsidRDefault="0048133A" w:rsidP="003C549C">
      <w:pPr>
        <w:pStyle w:val="2"/>
        <w:numPr>
          <w:ilvl w:val="0"/>
          <w:numId w:val="1"/>
        </w:numPr>
        <w:spacing w:beforeLines="50" w:afterLines="50" w:line="400" w:lineRule="exact"/>
        <w:ind w:firstLineChars="200" w:firstLine="482"/>
        <w:jc w:val="left"/>
        <w:rPr>
          <w:rFonts w:ascii="黑体" w:hAnsi="黑体"/>
          <w:color w:val="000000" w:themeColor="text1"/>
          <w:sz w:val="24"/>
        </w:rPr>
      </w:pPr>
      <w:r>
        <w:rPr>
          <w:rFonts w:ascii="黑体" w:hAnsi="黑体" w:hint="eastAsia"/>
          <w:color w:val="000000" w:themeColor="text1"/>
          <w:sz w:val="24"/>
        </w:rPr>
        <w:lastRenderedPageBreak/>
        <w:t>课程</w:t>
      </w:r>
      <w:r>
        <w:rPr>
          <w:rFonts w:ascii="黑体" w:hAnsi="黑体" w:hint="eastAsia"/>
          <w:color w:val="000000" w:themeColor="text1"/>
          <w:sz w:val="24"/>
        </w:rPr>
        <w:t>学习</w:t>
      </w:r>
      <w:r>
        <w:rPr>
          <w:rFonts w:ascii="黑体" w:hAnsi="黑体" w:hint="eastAsia"/>
          <w:color w:val="000000" w:themeColor="text1"/>
          <w:sz w:val="24"/>
        </w:rPr>
        <w:t>目标及与毕业要求的对应关系</w:t>
      </w:r>
    </w:p>
    <w:p w:rsidR="00871404" w:rsidRDefault="0048133A">
      <w:pPr>
        <w:pStyle w:val="a3"/>
        <w:spacing w:line="400" w:lineRule="exac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 w:val="24"/>
        </w:rPr>
        <w:t xml:space="preserve">  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（一）课程学习目标</w:t>
      </w:r>
    </w:p>
    <w:p w:rsidR="00871404" w:rsidRDefault="0048133A">
      <w:pPr>
        <w:pStyle w:val="a3"/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课程</w:t>
      </w:r>
      <w:r>
        <w:rPr>
          <w:rFonts w:ascii="宋体" w:hAnsi="宋体" w:hint="eastAsia"/>
          <w:sz w:val="24"/>
        </w:rPr>
        <w:t>学习</w:t>
      </w:r>
      <w:r>
        <w:rPr>
          <w:rFonts w:ascii="宋体" w:hAnsi="宋体" w:hint="eastAsia"/>
          <w:sz w:val="24"/>
        </w:rPr>
        <w:t>目标要兼顾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“知识传授、能力培养、价值引导”三方面的目标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并</w:t>
      </w:r>
      <w:r>
        <w:rPr>
          <w:rFonts w:ascii="宋体" w:hAnsi="宋体" w:hint="eastAsia"/>
          <w:sz w:val="24"/>
        </w:rPr>
        <w:t>与专业人才培养方案中</w:t>
      </w:r>
      <w:r>
        <w:rPr>
          <w:rFonts w:ascii="宋体" w:hAnsi="宋体" w:hint="eastAsia"/>
          <w:sz w:val="24"/>
        </w:rPr>
        <w:t>毕业要求对应</w:t>
      </w:r>
      <w:r>
        <w:rPr>
          <w:rFonts w:ascii="宋体" w:hAnsi="宋体" w:hint="eastAsia"/>
          <w:sz w:val="24"/>
        </w:rPr>
        <w:t>，建议</w:t>
      </w:r>
      <w:r>
        <w:rPr>
          <w:rFonts w:ascii="宋体" w:hAnsi="宋体" w:cs="宋体"/>
          <w:sz w:val="24"/>
        </w:rPr>
        <w:t>一个课程目标不</w:t>
      </w:r>
      <w:r>
        <w:rPr>
          <w:rFonts w:ascii="宋体" w:hAnsi="宋体" w:cs="宋体" w:hint="eastAsia"/>
          <w:sz w:val="24"/>
        </w:rPr>
        <w:t>要</w:t>
      </w:r>
      <w:r>
        <w:rPr>
          <w:rFonts w:ascii="宋体" w:hAnsi="宋体" w:cs="宋体"/>
          <w:sz w:val="24"/>
        </w:rPr>
        <w:t>支撑太多个指标点</w:t>
      </w:r>
      <w:r>
        <w:rPr>
          <w:rFonts w:ascii="宋体" w:hAnsi="宋体" w:hint="eastAsia"/>
          <w:sz w:val="24"/>
        </w:rPr>
        <w:t>】</w:t>
      </w:r>
    </w:p>
    <w:p w:rsidR="00871404" w:rsidRDefault="0048133A">
      <w:pPr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1</w:t>
      </w: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．×××</w:t>
      </w:r>
    </w:p>
    <w:p w:rsidR="00871404" w:rsidRDefault="0048133A">
      <w:pPr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2</w:t>
      </w: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．×××</w:t>
      </w:r>
    </w:p>
    <w:p w:rsidR="00871404" w:rsidRDefault="0048133A">
      <w:pPr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3</w:t>
      </w: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．×××</w:t>
      </w:r>
    </w:p>
    <w:p w:rsidR="00871404" w:rsidRDefault="0048133A">
      <w:pPr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4</w:t>
      </w: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．×××</w:t>
      </w:r>
    </w:p>
    <w:p w:rsidR="00871404" w:rsidRDefault="0048133A">
      <w:pPr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……</w:t>
      </w:r>
    </w:p>
    <w:p w:rsidR="00871404" w:rsidRDefault="0048133A" w:rsidP="003C549C">
      <w:pPr>
        <w:pStyle w:val="2"/>
        <w:spacing w:beforeLines="50" w:afterLines="50" w:line="400" w:lineRule="exact"/>
        <w:ind w:firstLineChars="200" w:firstLine="482"/>
        <w:jc w:val="lef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（二）</w:t>
      </w:r>
      <w:r>
        <w:rPr>
          <w:rFonts w:ascii="宋体" w:eastAsia="宋体" w:hAnsi="宋体" w:cs="宋体" w:hint="eastAsia"/>
          <w:color w:val="000000" w:themeColor="text1"/>
          <w:sz w:val="24"/>
        </w:rPr>
        <w:t>课程</w:t>
      </w:r>
      <w:r>
        <w:rPr>
          <w:rFonts w:ascii="宋体" w:eastAsia="宋体" w:hAnsi="宋体" w:cs="宋体" w:hint="eastAsia"/>
          <w:color w:val="000000" w:themeColor="text1"/>
          <w:sz w:val="24"/>
        </w:rPr>
        <w:t>学习</w:t>
      </w:r>
      <w:r>
        <w:rPr>
          <w:rFonts w:ascii="宋体" w:eastAsia="宋体" w:hAnsi="宋体" w:cs="宋体" w:hint="eastAsia"/>
          <w:color w:val="000000" w:themeColor="text1"/>
          <w:sz w:val="24"/>
        </w:rPr>
        <w:t>目标与毕业要求</w:t>
      </w:r>
      <w:r>
        <w:rPr>
          <w:rFonts w:ascii="宋体" w:eastAsia="宋体" w:hAnsi="宋体" w:cs="宋体" w:hint="eastAsia"/>
          <w:color w:val="000000" w:themeColor="text1"/>
          <w:sz w:val="24"/>
        </w:rPr>
        <w:t>指标点</w:t>
      </w:r>
      <w:r>
        <w:rPr>
          <w:rFonts w:ascii="宋体" w:eastAsia="宋体" w:hAnsi="宋体" w:cs="宋体" w:hint="eastAsia"/>
          <w:color w:val="000000" w:themeColor="text1"/>
          <w:sz w:val="24"/>
        </w:rPr>
        <w:t>的对应关系</w:t>
      </w:r>
    </w:p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3667"/>
        <w:gridCol w:w="1832"/>
        <w:gridCol w:w="2981"/>
      </w:tblGrid>
      <w:tr w:rsidR="00871404">
        <w:trPr>
          <w:trHeight w:val="567"/>
          <w:jc w:val="center"/>
        </w:trPr>
        <w:tc>
          <w:tcPr>
            <w:tcW w:w="3667" w:type="dxa"/>
            <w:shd w:val="clear" w:color="auto" w:fill="auto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毕业要求指标点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支撑度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课程学习目标</w:t>
            </w:r>
          </w:p>
        </w:tc>
      </w:tr>
      <w:tr w:rsidR="00871404">
        <w:trPr>
          <w:trHeight w:val="1200"/>
          <w:jc w:val="center"/>
        </w:trPr>
        <w:tc>
          <w:tcPr>
            <w:tcW w:w="3667" w:type="dxa"/>
          </w:tcPr>
          <w:p w:rsidR="00871404" w:rsidRDefault="0048133A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（本课程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学习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目标所对应支撑的毕业要求分解指标点）</w:t>
            </w:r>
          </w:p>
        </w:tc>
        <w:tc>
          <w:tcPr>
            <w:tcW w:w="1832" w:type="dxa"/>
          </w:tcPr>
          <w:p w:rsidR="00871404" w:rsidRDefault="0048133A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课程体系对毕业要求的支撑矩阵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相一致，用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H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表示高支撑，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M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表示中支撑，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L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表示低支撑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2981" w:type="dxa"/>
          </w:tcPr>
          <w:p w:rsidR="00871404" w:rsidRDefault="0048133A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目标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</w:t>
            </w:r>
          </w:p>
        </w:tc>
      </w:tr>
      <w:tr w:rsidR="00871404">
        <w:trPr>
          <w:trHeight w:val="1200"/>
          <w:jc w:val="center"/>
        </w:trPr>
        <w:tc>
          <w:tcPr>
            <w:tcW w:w="3667" w:type="dxa"/>
          </w:tcPr>
          <w:p w:rsidR="00871404" w:rsidRDefault="0087140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71404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71.6pt;margin-top:35.55pt;width:265.75pt;height:61.05pt;z-index:251659264;mso-position-horizontal-relative:text;mso-position-vertical-relative:text" o:gfxdata="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NuIY/dUAAAAKAQAADwAAAAAAAAABACAAAAAiAAAAZHJzL2Rvd25yZXYueG1sUEsBAhQAFAAA&#10;AAgAh07iQIW9m+lkAgAAwwQAAA4AAAAAAAAAAQAgAAAAJAEAAGRycy9lMm9Eb2MueG1sUEsFBgAA&#10;AAAGAAYAWQEAAPoFAAAAAA==&#10;" fillcolor="white [3201]" strokeweight=".5pt">
                  <v:stroke joinstyle="round"/>
                  <v:textbox>
                    <w:txbxContent>
                      <w:p w:rsidR="00871404" w:rsidRDefault="0048133A">
                        <w:r>
                          <w:rPr>
                            <w:rFonts w:ascii="宋体" w:hAnsi="宋体" w:hint="eastAsia"/>
                            <w:color w:val="0000FF"/>
                            <w:sz w:val="24"/>
                          </w:rPr>
                          <w:t>说明：由于各专业对公共课的毕业要求指标点说明无法统一，故公共课毕业要求指标点由各公共课承担单位自行拟定。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32" w:type="dxa"/>
          </w:tcPr>
          <w:p w:rsidR="00871404" w:rsidRDefault="0087140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981" w:type="dxa"/>
          </w:tcPr>
          <w:p w:rsidR="00871404" w:rsidRDefault="0048133A">
            <w:pPr>
              <w:widowControl/>
              <w:autoSpaceDE w:val="0"/>
              <w:autoSpaceDN w:val="0"/>
              <w:spacing w:line="400" w:lineRule="exact"/>
              <w:jc w:val="center"/>
              <w:textAlignment w:val="bottom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目标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</w:t>
            </w:r>
          </w:p>
        </w:tc>
      </w:tr>
      <w:tr w:rsidR="00871404">
        <w:trPr>
          <w:trHeight w:val="1200"/>
          <w:jc w:val="center"/>
        </w:trPr>
        <w:tc>
          <w:tcPr>
            <w:tcW w:w="3667" w:type="dxa"/>
          </w:tcPr>
          <w:p w:rsidR="00871404" w:rsidRDefault="0087140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2" w:type="dxa"/>
          </w:tcPr>
          <w:p w:rsidR="00871404" w:rsidRDefault="0087140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981" w:type="dxa"/>
          </w:tcPr>
          <w:p w:rsidR="00871404" w:rsidRDefault="0048133A">
            <w:pPr>
              <w:widowControl/>
              <w:autoSpaceDE w:val="0"/>
              <w:autoSpaceDN w:val="0"/>
              <w:spacing w:line="400" w:lineRule="exact"/>
              <w:jc w:val="center"/>
              <w:textAlignment w:val="bottom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.....</w:t>
            </w:r>
          </w:p>
        </w:tc>
      </w:tr>
    </w:tbl>
    <w:p w:rsidR="00871404" w:rsidRDefault="0048133A">
      <w:pPr>
        <w:numPr>
          <w:ilvl w:val="0"/>
          <w:numId w:val="1"/>
        </w:numPr>
        <w:spacing w:before="120" w:after="120" w:line="400" w:lineRule="exact"/>
        <w:ind w:firstLineChars="200" w:firstLine="482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教学内容</w:t>
      </w:r>
      <w:r>
        <w:rPr>
          <w:rFonts w:ascii="黑体" w:eastAsia="黑体" w:hAnsi="黑体" w:cs="黑体" w:hint="eastAsia"/>
          <w:b/>
          <w:bCs/>
          <w:sz w:val="24"/>
        </w:rPr>
        <w:t>、</w:t>
      </w:r>
      <w:r>
        <w:rPr>
          <w:rFonts w:ascii="黑体" w:eastAsia="黑体" w:hAnsi="黑体" w:cs="黑体" w:hint="eastAsia"/>
          <w:b/>
          <w:bCs/>
          <w:sz w:val="24"/>
        </w:rPr>
        <w:t>方法</w:t>
      </w:r>
      <w:r>
        <w:rPr>
          <w:rFonts w:ascii="黑体" w:eastAsia="黑体" w:hAnsi="黑体" w:cs="黑体" w:hint="eastAsia"/>
          <w:b/>
          <w:bCs/>
          <w:sz w:val="24"/>
        </w:rPr>
        <w:t>及</w:t>
      </w:r>
      <w:r>
        <w:rPr>
          <w:rFonts w:ascii="黑体" w:eastAsia="黑体" w:hAnsi="黑体" w:cs="黑体" w:hint="eastAsia"/>
          <w:b/>
          <w:bCs/>
          <w:sz w:val="24"/>
        </w:rPr>
        <w:t>与课程</w:t>
      </w:r>
      <w:r>
        <w:rPr>
          <w:rFonts w:ascii="黑体" w:eastAsia="黑体" w:hAnsi="黑体" w:cs="黑体" w:hint="eastAsia"/>
          <w:b/>
          <w:bCs/>
          <w:sz w:val="24"/>
        </w:rPr>
        <w:t>学习</w:t>
      </w:r>
      <w:r>
        <w:rPr>
          <w:rFonts w:ascii="黑体" w:eastAsia="黑体" w:hAnsi="黑体" w:cs="黑体" w:hint="eastAsia"/>
          <w:b/>
          <w:bCs/>
          <w:sz w:val="24"/>
        </w:rPr>
        <w:t>目标的对应关系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4"/>
        <w:gridCol w:w="4878"/>
        <w:gridCol w:w="734"/>
        <w:gridCol w:w="1175"/>
        <w:gridCol w:w="749"/>
      </w:tblGrid>
      <w:tr w:rsidR="00871404">
        <w:trPr>
          <w:trHeight w:val="167"/>
          <w:jc w:val="center"/>
        </w:trPr>
        <w:tc>
          <w:tcPr>
            <w:tcW w:w="984" w:type="dxa"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</w:t>
            </w:r>
          </w:p>
          <w:p w:rsidR="00871404" w:rsidRDefault="0048133A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内容</w:t>
            </w:r>
          </w:p>
        </w:tc>
        <w:tc>
          <w:tcPr>
            <w:tcW w:w="4878" w:type="dxa"/>
            <w:vAlign w:val="center"/>
          </w:tcPr>
          <w:p w:rsidR="00871404" w:rsidRDefault="0048133A">
            <w:pPr>
              <w:pStyle w:val="a3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详细内容与要求</w:t>
            </w:r>
          </w:p>
          <w:p w:rsidR="00871404" w:rsidRDefault="00871404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学时</w:t>
            </w:r>
          </w:p>
        </w:tc>
        <w:tc>
          <w:tcPr>
            <w:tcW w:w="1175" w:type="dxa"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cstheme="minorBidi"/>
                <w:b/>
                <w:szCs w:val="21"/>
              </w:rPr>
            </w:pPr>
            <w:r>
              <w:rPr>
                <w:b/>
                <w:szCs w:val="21"/>
              </w:rPr>
              <w:t>教学方法</w:t>
            </w:r>
            <w:r>
              <w:rPr>
                <w:rFonts w:hint="eastAsia"/>
                <w:b/>
                <w:szCs w:val="21"/>
              </w:rPr>
              <w:t>及学习建议</w:t>
            </w:r>
          </w:p>
        </w:tc>
        <w:tc>
          <w:tcPr>
            <w:tcW w:w="749" w:type="dxa"/>
            <w:vAlign w:val="center"/>
          </w:tcPr>
          <w:p w:rsidR="00871404" w:rsidRDefault="0048133A">
            <w:pPr>
              <w:widowControl/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支撑</w:t>
            </w:r>
            <w:r>
              <w:rPr>
                <w:b/>
                <w:szCs w:val="21"/>
              </w:rPr>
              <w:t>课程</w:t>
            </w:r>
            <w:r>
              <w:rPr>
                <w:rFonts w:hint="eastAsia"/>
                <w:b/>
                <w:szCs w:val="21"/>
              </w:rPr>
              <w:t>学习</w:t>
            </w:r>
            <w:r>
              <w:rPr>
                <w:b/>
                <w:szCs w:val="21"/>
              </w:rPr>
              <w:t>目标</w:t>
            </w:r>
          </w:p>
        </w:tc>
      </w:tr>
      <w:tr w:rsidR="00871404">
        <w:trPr>
          <w:trHeight w:val="115"/>
          <w:jc w:val="center"/>
        </w:trPr>
        <w:tc>
          <w:tcPr>
            <w:tcW w:w="984" w:type="dxa"/>
            <w:vAlign w:val="center"/>
          </w:tcPr>
          <w:p w:rsidR="00871404" w:rsidRDefault="0048133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szCs w:val="21"/>
              </w:rPr>
              <w:t>概论</w:t>
            </w:r>
          </w:p>
        </w:tc>
        <w:tc>
          <w:tcPr>
            <w:tcW w:w="4878" w:type="dxa"/>
            <w:vAlign w:val="center"/>
          </w:tcPr>
          <w:p w:rsidR="00871404" w:rsidRDefault="0048133A">
            <w:pPr>
              <w:spacing w:line="400" w:lineRule="exact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）教学</w:t>
            </w:r>
            <w:r>
              <w:rPr>
                <w:rFonts w:hint="eastAsia"/>
                <w:b/>
                <w:szCs w:val="21"/>
              </w:rPr>
              <w:t>目标</w:t>
            </w:r>
            <w:r>
              <w:rPr>
                <w:b/>
                <w:szCs w:val="21"/>
              </w:rPr>
              <w:t>：</w:t>
            </w:r>
          </w:p>
          <w:p w:rsidR="00871404" w:rsidRDefault="0048133A">
            <w:pPr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）教学内容：</w:t>
            </w:r>
          </w:p>
          <w:p w:rsidR="00871404" w:rsidRDefault="004813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3</w:t>
            </w:r>
            <w:r>
              <w:rPr>
                <w:b/>
                <w:szCs w:val="21"/>
              </w:rPr>
              <w:t>）教学重点</w:t>
            </w:r>
            <w:r>
              <w:rPr>
                <w:szCs w:val="21"/>
              </w:rPr>
              <w:t>：</w:t>
            </w:r>
          </w:p>
          <w:p w:rsidR="00871404" w:rsidRDefault="0048133A">
            <w:pPr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b/>
                <w:szCs w:val="21"/>
              </w:rPr>
              <w:lastRenderedPageBreak/>
              <w:t>（</w:t>
            </w:r>
            <w:r>
              <w:rPr>
                <w:rFonts w:hint="eastAsia"/>
                <w:b/>
                <w:szCs w:val="21"/>
              </w:rPr>
              <w:t>4</w:t>
            </w:r>
            <w:r>
              <w:rPr>
                <w:b/>
                <w:szCs w:val="21"/>
              </w:rPr>
              <w:t>）教学难点：</w:t>
            </w:r>
          </w:p>
          <w:p w:rsidR="00871404" w:rsidRDefault="0048133A">
            <w:pPr>
              <w:spacing w:line="40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b/>
                <w:szCs w:val="21"/>
              </w:rPr>
              <w:t>）课程思政：</w:t>
            </w:r>
            <w:r>
              <w:rPr>
                <w:rFonts w:ascii="宋体" w:hAnsi="宋体" w:cs="宋体" w:hint="eastAsia"/>
                <w:bCs/>
                <w:szCs w:val="21"/>
              </w:rPr>
              <w:t>以</w:t>
            </w:r>
            <w:r>
              <w:rPr>
                <w:rFonts w:ascii="宋体" w:hAnsi="宋体" w:cs="宋体" w:hint="eastAsia"/>
                <w:bCs/>
                <w:szCs w:val="21"/>
              </w:rPr>
              <w:t>***</w:t>
            </w:r>
            <w:r>
              <w:rPr>
                <w:rFonts w:ascii="宋体" w:hAnsi="宋体" w:cs="宋体" w:hint="eastAsia"/>
                <w:bCs/>
                <w:szCs w:val="21"/>
              </w:rPr>
              <w:t>等案例或</w:t>
            </w:r>
            <w:r>
              <w:rPr>
                <w:rFonts w:ascii="宋体" w:hAnsi="宋体" w:cs="宋体" w:hint="eastAsia"/>
                <w:bCs/>
                <w:szCs w:val="21"/>
              </w:rPr>
              <w:t>***</w:t>
            </w:r>
            <w:r>
              <w:rPr>
                <w:rFonts w:ascii="宋体" w:hAnsi="宋体" w:cs="宋体" w:hint="eastAsia"/>
                <w:bCs/>
                <w:szCs w:val="21"/>
              </w:rPr>
              <w:t>等内容</w:t>
            </w:r>
            <w:r>
              <w:rPr>
                <w:rFonts w:ascii="宋体" w:hAnsi="宋体" w:cs="宋体" w:hint="eastAsia"/>
                <w:bCs/>
                <w:szCs w:val="21"/>
              </w:rPr>
              <w:t>，</w:t>
            </w:r>
            <w:r>
              <w:rPr>
                <w:rFonts w:ascii="宋体" w:hAnsi="宋体" w:cs="宋体" w:hint="eastAsia"/>
                <w:bCs/>
                <w:szCs w:val="21"/>
              </w:rPr>
              <w:t>学生树立</w:t>
            </w:r>
            <w:r>
              <w:rPr>
                <w:rFonts w:ascii="宋体" w:hAnsi="宋体" w:cs="宋体" w:hint="eastAsia"/>
                <w:bCs/>
                <w:szCs w:val="21"/>
              </w:rPr>
              <w:t>****</w:t>
            </w:r>
            <w:r>
              <w:rPr>
                <w:rFonts w:ascii="宋体" w:hAnsi="宋体" w:cs="宋体" w:hint="eastAsia"/>
                <w:bCs/>
                <w:szCs w:val="21"/>
              </w:rPr>
              <w:t>情怀或</w:t>
            </w:r>
            <w:r>
              <w:rPr>
                <w:rFonts w:ascii="宋体" w:hAnsi="宋体" w:cs="宋体" w:hint="eastAsia"/>
                <w:bCs/>
                <w:szCs w:val="21"/>
              </w:rPr>
              <w:t>***</w:t>
            </w:r>
            <w:r>
              <w:rPr>
                <w:rFonts w:ascii="宋体" w:hAnsi="宋体" w:cs="宋体" w:hint="eastAsia"/>
                <w:bCs/>
                <w:szCs w:val="21"/>
              </w:rPr>
              <w:t>精神或建立</w:t>
            </w:r>
            <w:r>
              <w:rPr>
                <w:rFonts w:ascii="宋体" w:hAnsi="宋体" w:cs="宋体" w:hint="eastAsia"/>
                <w:bCs/>
                <w:szCs w:val="21"/>
              </w:rPr>
              <w:t>***</w:t>
            </w:r>
            <w:r>
              <w:rPr>
                <w:rFonts w:ascii="宋体" w:hAnsi="宋体" w:cs="宋体" w:hint="eastAsia"/>
                <w:bCs/>
                <w:szCs w:val="21"/>
              </w:rPr>
              <w:t>理念（主要是体现本章课程思政思路做法）</w:t>
            </w:r>
          </w:p>
          <w:p w:rsidR="00871404" w:rsidRDefault="0087140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734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1175" w:type="dxa"/>
            <w:vAlign w:val="center"/>
          </w:tcPr>
          <w:p w:rsidR="00871404" w:rsidRDefault="0048133A">
            <w:pPr>
              <w:spacing w:line="400" w:lineRule="exact"/>
              <w:rPr>
                <w:rFonts w:cstheme="minorBidi"/>
                <w:szCs w:val="21"/>
              </w:rPr>
            </w:pPr>
            <w:r>
              <w:rPr>
                <w:rFonts w:hint="eastAsia"/>
                <w:szCs w:val="21"/>
              </w:rPr>
              <w:t>如</w:t>
            </w:r>
            <w:r>
              <w:rPr>
                <w:szCs w:val="21"/>
              </w:rPr>
              <w:t>课堂讲授、</w:t>
            </w:r>
            <w:r>
              <w:rPr>
                <w:rFonts w:hint="eastAsia"/>
                <w:szCs w:val="21"/>
              </w:rPr>
              <w:t>分组讨论、案例分</w:t>
            </w:r>
            <w:r>
              <w:rPr>
                <w:rFonts w:hint="eastAsia"/>
                <w:szCs w:val="21"/>
              </w:rPr>
              <w:lastRenderedPageBreak/>
              <w:t>析等</w:t>
            </w:r>
          </w:p>
        </w:tc>
        <w:tc>
          <w:tcPr>
            <w:tcW w:w="749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如课程学习目</w:t>
            </w:r>
            <w:r>
              <w:rPr>
                <w:rFonts w:hint="eastAsia"/>
                <w:kern w:val="0"/>
                <w:szCs w:val="21"/>
              </w:rPr>
              <w:lastRenderedPageBreak/>
              <w:t>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</w:tr>
      <w:tr w:rsidR="00871404">
        <w:trPr>
          <w:trHeight w:val="554"/>
          <w:jc w:val="center"/>
        </w:trPr>
        <w:tc>
          <w:tcPr>
            <w:tcW w:w="984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4878" w:type="dxa"/>
            <w:vAlign w:val="center"/>
          </w:tcPr>
          <w:p w:rsidR="00871404" w:rsidRDefault="0087140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734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1175" w:type="dxa"/>
            <w:vAlign w:val="center"/>
          </w:tcPr>
          <w:p w:rsidR="00871404" w:rsidRDefault="00871404">
            <w:pPr>
              <w:spacing w:line="400" w:lineRule="exact"/>
              <w:rPr>
                <w:rFonts w:cstheme="minorBidi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kern w:val="0"/>
                <w:szCs w:val="21"/>
              </w:rPr>
            </w:pPr>
          </w:p>
        </w:tc>
      </w:tr>
      <w:tr w:rsidR="00871404">
        <w:trPr>
          <w:trHeight w:val="554"/>
          <w:jc w:val="center"/>
        </w:trPr>
        <w:tc>
          <w:tcPr>
            <w:tcW w:w="984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4878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734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1175" w:type="dxa"/>
            <w:vAlign w:val="center"/>
          </w:tcPr>
          <w:p w:rsidR="00871404" w:rsidRDefault="00871404">
            <w:pPr>
              <w:spacing w:line="400" w:lineRule="exact"/>
              <w:rPr>
                <w:rFonts w:cstheme="minorBidi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kern w:val="0"/>
                <w:szCs w:val="21"/>
              </w:rPr>
            </w:pPr>
          </w:p>
        </w:tc>
      </w:tr>
      <w:tr w:rsidR="00871404">
        <w:trPr>
          <w:trHeight w:val="554"/>
          <w:jc w:val="center"/>
        </w:trPr>
        <w:tc>
          <w:tcPr>
            <w:tcW w:w="984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4878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734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1175" w:type="dxa"/>
            <w:vAlign w:val="center"/>
          </w:tcPr>
          <w:p w:rsidR="00871404" w:rsidRDefault="00871404">
            <w:pPr>
              <w:spacing w:line="400" w:lineRule="exact"/>
              <w:rPr>
                <w:rFonts w:cstheme="minorBidi"/>
                <w:szCs w:val="21"/>
              </w:rPr>
            </w:pPr>
          </w:p>
        </w:tc>
        <w:tc>
          <w:tcPr>
            <w:tcW w:w="749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kern w:val="0"/>
                <w:szCs w:val="21"/>
              </w:rPr>
            </w:pPr>
          </w:p>
        </w:tc>
      </w:tr>
    </w:tbl>
    <w:p w:rsidR="00871404" w:rsidRDefault="0048133A">
      <w:pPr>
        <w:spacing w:before="120" w:after="120" w:line="400" w:lineRule="exact"/>
        <w:ind w:firstLineChars="200" w:firstLine="482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四、</w:t>
      </w:r>
      <w:r>
        <w:rPr>
          <w:rFonts w:ascii="黑体" w:eastAsia="黑体" w:hAnsi="黑体" w:cs="黑体" w:hint="eastAsia"/>
          <w:b/>
          <w:bCs/>
          <w:sz w:val="24"/>
        </w:rPr>
        <w:t>实践环节及要求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"/>
        <w:gridCol w:w="1108"/>
        <w:gridCol w:w="3411"/>
        <w:gridCol w:w="708"/>
        <w:gridCol w:w="709"/>
        <w:gridCol w:w="1287"/>
        <w:gridCol w:w="747"/>
      </w:tblGrid>
      <w:tr w:rsidR="00871404">
        <w:trPr>
          <w:trHeight w:val="167"/>
          <w:jc w:val="center"/>
        </w:trPr>
        <w:tc>
          <w:tcPr>
            <w:tcW w:w="550" w:type="dxa"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08" w:type="dxa"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实验项目名称</w:t>
            </w:r>
          </w:p>
        </w:tc>
        <w:tc>
          <w:tcPr>
            <w:tcW w:w="3411" w:type="dxa"/>
            <w:vAlign w:val="center"/>
          </w:tcPr>
          <w:p w:rsidR="00871404" w:rsidRDefault="0048133A">
            <w:pPr>
              <w:pStyle w:val="a3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详细内容与要求</w:t>
            </w:r>
          </w:p>
          <w:p w:rsidR="00871404" w:rsidRDefault="00871404">
            <w:pPr>
              <w:pStyle w:val="a3"/>
              <w:spacing w:line="400" w:lineRule="exact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学时</w:t>
            </w:r>
          </w:p>
        </w:tc>
        <w:tc>
          <w:tcPr>
            <w:tcW w:w="709" w:type="dxa"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1287" w:type="dxa"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教学方法</w:t>
            </w:r>
          </w:p>
        </w:tc>
        <w:tc>
          <w:tcPr>
            <w:tcW w:w="747" w:type="dxa"/>
            <w:vAlign w:val="center"/>
          </w:tcPr>
          <w:p w:rsidR="00871404" w:rsidRDefault="0048133A">
            <w:pPr>
              <w:widowControl/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支撑</w:t>
            </w:r>
            <w:r>
              <w:rPr>
                <w:b/>
                <w:szCs w:val="21"/>
              </w:rPr>
              <w:t>课程</w:t>
            </w:r>
            <w:r>
              <w:rPr>
                <w:rFonts w:hint="eastAsia"/>
                <w:b/>
                <w:szCs w:val="21"/>
              </w:rPr>
              <w:t>学习</w:t>
            </w:r>
            <w:r>
              <w:rPr>
                <w:b/>
                <w:szCs w:val="21"/>
              </w:rPr>
              <w:t>目标</w:t>
            </w:r>
          </w:p>
        </w:tc>
      </w:tr>
      <w:tr w:rsidR="00871404">
        <w:trPr>
          <w:trHeight w:val="115"/>
          <w:jc w:val="center"/>
        </w:trPr>
        <w:tc>
          <w:tcPr>
            <w:tcW w:w="550" w:type="dxa"/>
            <w:vAlign w:val="center"/>
          </w:tcPr>
          <w:p w:rsidR="00871404" w:rsidRDefault="0048133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08" w:type="dxa"/>
            <w:vAlign w:val="center"/>
          </w:tcPr>
          <w:p w:rsidR="00871404" w:rsidRDefault="0048133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串口</w:t>
            </w:r>
            <w:r>
              <w:rPr>
                <w:szCs w:val="21"/>
              </w:rPr>
              <w:t>通信及中断实验</w:t>
            </w:r>
          </w:p>
        </w:tc>
        <w:tc>
          <w:tcPr>
            <w:tcW w:w="3411" w:type="dxa"/>
            <w:vAlign w:val="center"/>
          </w:tcPr>
          <w:p w:rsidR="00871404" w:rsidRDefault="004813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实验目的</w:t>
            </w:r>
            <w:r>
              <w:rPr>
                <w:szCs w:val="21"/>
              </w:rPr>
              <w:t>：</w:t>
            </w:r>
          </w:p>
          <w:p w:rsidR="00871404" w:rsidRDefault="0048133A">
            <w:pPr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实验</w:t>
            </w:r>
            <w:r>
              <w:rPr>
                <w:szCs w:val="21"/>
              </w:rPr>
              <w:t>内容：</w:t>
            </w:r>
          </w:p>
          <w:p w:rsidR="00871404" w:rsidRDefault="004813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实验报告要求</w:t>
            </w:r>
            <w:r>
              <w:rPr>
                <w:szCs w:val="21"/>
              </w:rPr>
              <w:t>：</w:t>
            </w:r>
          </w:p>
          <w:p w:rsidR="00871404" w:rsidRDefault="004813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）课程思政：</w:t>
            </w:r>
          </w:p>
        </w:tc>
        <w:tc>
          <w:tcPr>
            <w:tcW w:w="708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871404" w:rsidRDefault="0048133A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1287" w:type="dxa"/>
            <w:vAlign w:val="center"/>
          </w:tcPr>
          <w:p w:rsidR="00871404" w:rsidRDefault="0048133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如</w:t>
            </w:r>
            <w:r>
              <w:rPr>
                <w:szCs w:val="21"/>
              </w:rPr>
              <w:t>课堂讲授、</w:t>
            </w:r>
            <w:r>
              <w:rPr>
                <w:rFonts w:hint="eastAsia"/>
                <w:szCs w:val="21"/>
              </w:rPr>
              <w:t>视频学习、分组讨论、案例分析、实验指导等</w:t>
            </w:r>
          </w:p>
        </w:tc>
        <w:tc>
          <w:tcPr>
            <w:tcW w:w="747" w:type="dxa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如课程学习目标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</w:tr>
      <w:tr w:rsidR="00871404">
        <w:trPr>
          <w:trHeight w:val="554"/>
          <w:jc w:val="center"/>
        </w:trPr>
        <w:tc>
          <w:tcPr>
            <w:tcW w:w="550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3411" w:type="dxa"/>
            <w:vAlign w:val="center"/>
          </w:tcPr>
          <w:p w:rsidR="00871404" w:rsidRDefault="0087140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871404" w:rsidRDefault="0087140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kern w:val="0"/>
                <w:szCs w:val="21"/>
              </w:rPr>
            </w:pPr>
          </w:p>
        </w:tc>
      </w:tr>
      <w:tr w:rsidR="00871404">
        <w:trPr>
          <w:trHeight w:val="554"/>
          <w:jc w:val="center"/>
        </w:trPr>
        <w:tc>
          <w:tcPr>
            <w:tcW w:w="550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3411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871404" w:rsidRDefault="00871404">
            <w:pPr>
              <w:spacing w:line="400" w:lineRule="exact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871404" w:rsidRDefault="00871404">
            <w:pPr>
              <w:spacing w:line="400" w:lineRule="exact"/>
              <w:jc w:val="center"/>
              <w:rPr>
                <w:kern w:val="0"/>
                <w:szCs w:val="21"/>
              </w:rPr>
            </w:pPr>
          </w:p>
        </w:tc>
      </w:tr>
    </w:tbl>
    <w:p w:rsidR="00871404" w:rsidRDefault="0048133A">
      <w:pPr>
        <w:spacing w:before="120" w:after="120" w:line="40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备注：</w:t>
      </w:r>
      <w:r>
        <w:rPr>
          <w:rFonts w:ascii="宋体" w:hAnsi="宋体" w:hint="eastAsia"/>
          <w:szCs w:val="21"/>
        </w:rPr>
        <w:t>“类型”栏填“演示、验证、综合、设计、其他”之一</w:t>
      </w:r>
    </w:p>
    <w:p w:rsidR="00871404" w:rsidRDefault="0048133A">
      <w:pPr>
        <w:spacing w:before="120" w:after="120" w:line="400" w:lineRule="exact"/>
        <w:ind w:firstLineChars="200" w:firstLine="482"/>
        <w:rPr>
          <w:b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五、</w:t>
      </w:r>
      <w:r>
        <w:rPr>
          <w:rFonts w:ascii="黑体" w:eastAsia="黑体" w:hAnsi="黑体" w:cs="黑体" w:hint="eastAsia"/>
          <w:b/>
          <w:bCs/>
          <w:sz w:val="24"/>
        </w:rPr>
        <w:t>课程</w:t>
      </w:r>
      <w:r>
        <w:rPr>
          <w:rFonts w:ascii="黑体" w:eastAsia="黑体" w:hAnsi="黑体" w:cs="黑体" w:hint="eastAsia"/>
          <w:b/>
          <w:bCs/>
          <w:sz w:val="24"/>
        </w:rPr>
        <w:t>考核及与课程</w:t>
      </w:r>
      <w:r>
        <w:rPr>
          <w:rFonts w:ascii="黑体" w:eastAsia="黑体" w:hAnsi="黑体" w:cs="黑体" w:hint="eastAsia"/>
          <w:b/>
          <w:bCs/>
          <w:sz w:val="24"/>
        </w:rPr>
        <w:t>学习</w:t>
      </w:r>
      <w:r>
        <w:rPr>
          <w:rFonts w:ascii="黑体" w:eastAsia="黑体" w:hAnsi="黑体" w:cs="黑体" w:hint="eastAsia"/>
          <w:b/>
          <w:bCs/>
          <w:sz w:val="24"/>
        </w:rPr>
        <w:t>目标的关系</w:t>
      </w:r>
    </w:p>
    <w:p w:rsidR="00871404" w:rsidRDefault="0048133A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</w:t>
      </w:r>
      <w:r>
        <w:rPr>
          <w:b/>
          <w:sz w:val="24"/>
        </w:rPr>
        <w:t>课程考核与成绩评定</w:t>
      </w:r>
      <w:r>
        <w:rPr>
          <w:rFonts w:hint="eastAsia"/>
          <w:b/>
          <w:sz w:val="24"/>
        </w:rPr>
        <w:t>办</w:t>
      </w:r>
      <w:r>
        <w:rPr>
          <w:b/>
          <w:sz w:val="24"/>
        </w:rPr>
        <w:t>法</w:t>
      </w:r>
    </w:p>
    <w:p w:rsidR="00871404" w:rsidRDefault="0048133A">
      <w:pPr>
        <w:spacing w:line="40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</w:t>
      </w:r>
      <w:r>
        <w:rPr>
          <w:color w:val="000000"/>
          <w:sz w:val="24"/>
        </w:rPr>
        <w:t>课程采用</w:t>
      </w:r>
      <w:r>
        <w:rPr>
          <w:rFonts w:hint="eastAsia"/>
          <w:color w:val="000000"/>
          <w:sz w:val="24"/>
        </w:rPr>
        <w:t>过程</w:t>
      </w:r>
      <w:r>
        <w:rPr>
          <w:color w:val="000000"/>
          <w:sz w:val="24"/>
        </w:rPr>
        <w:t>性评价与结</w:t>
      </w:r>
      <w:r>
        <w:rPr>
          <w:rFonts w:hint="eastAsia"/>
          <w:color w:val="000000"/>
          <w:sz w:val="24"/>
        </w:rPr>
        <w:t>果</w:t>
      </w:r>
      <w:r>
        <w:rPr>
          <w:color w:val="000000"/>
          <w:sz w:val="24"/>
        </w:rPr>
        <w:t>性评价相结合的评价方法，学期总评成绩</w:t>
      </w:r>
      <w:r>
        <w:rPr>
          <w:rFonts w:hint="eastAsia"/>
          <w:color w:val="000000"/>
          <w:sz w:val="24"/>
        </w:rPr>
        <w:t>使用</w:t>
      </w:r>
      <w:r>
        <w:rPr>
          <w:rFonts w:hint="eastAsia"/>
          <w:bCs/>
          <w:sz w:val="24"/>
        </w:rPr>
        <w:t>百分制评定，</w:t>
      </w:r>
      <w:r>
        <w:rPr>
          <w:color w:val="000000"/>
          <w:sz w:val="24"/>
        </w:rPr>
        <w:t>由</w:t>
      </w:r>
      <w:r>
        <w:rPr>
          <w:rFonts w:hint="eastAsia"/>
          <w:color w:val="000000"/>
          <w:sz w:val="24"/>
        </w:rPr>
        <w:t>两</w:t>
      </w:r>
      <w:r>
        <w:rPr>
          <w:color w:val="000000"/>
          <w:sz w:val="24"/>
        </w:rPr>
        <w:t>部分构成：平时成绩占比</w:t>
      </w:r>
      <w:r>
        <w:rPr>
          <w:rFonts w:hint="eastAsia"/>
          <w:color w:val="000000"/>
          <w:sz w:val="24"/>
        </w:rPr>
        <w:t>**</w:t>
      </w:r>
      <w:r>
        <w:rPr>
          <w:color w:val="000000"/>
          <w:sz w:val="24"/>
        </w:rPr>
        <w:t>%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期末考试成绩占比</w:t>
      </w:r>
      <w:r>
        <w:rPr>
          <w:rFonts w:hint="eastAsia"/>
          <w:color w:val="000000"/>
          <w:sz w:val="24"/>
        </w:rPr>
        <w:t>**</w:t>
      </w:r>
      <w:r>
        <w:rPr>
          <w:color w:val="000000"/>
          <w:sz w:val="24"/>
        </w:rPr>
        <w:t>%</w:t>
      </w:r>
      <w:r>
        <w:rPr>
          <w:color w:val="000000"/>
          <w:sz w:val="24"/>
        </w:rPr>
        <w:t>。</w:t>
      </w:r>
    </w:p>
    <w:p w:rsidR="00871404" w:rsidRDefault="0048133A">
      <w:pPr>
        <w:spacing w:line="40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平时成绩</w:t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除考勤外</w:t>
      </w:r>
      <w:r>
        <w:rPr>
          <w:rFonts w:hint="eastAsia"/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原则上</w:t>
      </w:r>
      <w:r>
        <w:rPr>
          <w:rFonts w:hint="eastAsia"/>
          <w:color w:val="000000"/>
          <w:sz w:val="24"/>
        </w:rPr>
        <w:t>至少包含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项考核项目，</w:t>
      </w:r>
      <w:r>
        <w:rPr>
          <w:rFonts w:hint="eastAsia"/>
          <w:color w:val="000000"/>
          <w:sz w:val="24"/>
        </w:rPr>
        <w:t>如</w:t>
      </w:r>
      <w:r>
        <w:rPr>
          <w:rFonts w:hint="eastAsia"/>
          <w:color w:val="000000"/>
          <w:sz w:val="24"/>
        </w:rPr>
        <w:t>考勤、</w:t>
      </w:r>
      <w:r>
        <w:rPr>
          <w:rFonts w:hint="eastAsia"/>
          <w:color w:val="000000"/>
          <w:sz w:val="24"/>
        </w:rPr>
        <w:t>作业、</w:t>
      </w:r>
      <w:r>
        <w:rPr>
          <w:rFonts w:hint="eastAsia"/>
          <w:color w:val="000000"/>
          <w:sz w:val="24"/>
        </w:rPr>
        <w:t>单元测试</w: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讨论</w: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线上学习、团队合作、实验报告、</w:t>
      </w:r>
      <w:r>
        <w:rPr>
          <w:rFonts w:hint="eastAsia"/>
          <w:color w:val="000000"/>
          <w:sz w:val="24"/>
        </w:rPr>
        <w:t>作品</w:t>
      </w:r>
      <w:r>
        <w:rPr>
          <w:rFonts w:hint="eastAsia"/>
          <w:color w:val="000000"/>
          <w:sz w:val="24"/>
        </w:rPr>
        <w:t>汇报</w:t>
      </w:r>
      <w:r>
        <w:rPr>
          <w:rFonts w:hint="eastAsia"/>
          <w:color w:val="000000"/>
          <w:sz w:val="24"/>
        </w:rPr>
        <w:t>、文献阅读报告</w:t>
      </w:r>
      <w:r>
        <w:rPr>
          <w:rFonts w:hint="eastAsia"/>
          <w:color w:val="000000"/>
          <w:sz w:val="24"/>
        </w:rPr>
        <w:t>、上机操作</w:t>
      </w:r>
      <w:r>
        <w:rPr>
          <w:rFonts w:hint="eastAsia"/>
          <w:color w:val="000000"/>
          <w:sz w:val="24"/>
        </w:rPr>
        <w:t>等等。</w:t>
      </w:r>
    </w:p>
    <w:p w:rsidR="00871404" w:rsidRDefault="0048133A">
      <w:pPr>
        <w:spacing w:line="400" w:lineRule="exact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各部分的具体评价环节、评价依据及方法和在总成绩中的占比</w:t>
      </w:r>
      <w:r>
        <w:rPr>
          <w:rFonts w:hint="eastAsia"/>
          <w:color w:val="000000"/>
          <w:sz w:val="24"/>
        </w:rPr>
        <w:t>如下：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5"/>
        <w:gridCol w:w="1265"/>
        <w:gridCol w:w="4774"/>
        <w:gridCol w:w="1215"/>
      </w:tblGrid>
      <w:tr w:rsidR="00871404">
        <w:trPr>
          <w:trHeight w:val="558"/>
          <w:tblHeader/>
          <w:jc w:val="center"/>
        </w:trPr>
        <w:tc>
          <w:tcPr>
            <w:tcW w:w="742" w:type="pct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成绩构成</w:t>
            </w:r>
          </w:p>
        </w:tc>
        <w:tc>
          <w:tcPr>
            <w:tcW w:w="742" w:type="pct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</w:t>
            </w:r>
            <w:r>
              <w:rPr>
                <w:rFonts w:hint="eastAsia"/>
                <w:b/>
                <w:szCs w:val="21"/>
              </w:rPr>
              <w:t>方式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考核依据与方法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占总评成绩的比重</w:t>
            </w:r>
          </w:p>
        </w:tc>
      </w:tr>
      <w:tr w:rsidR="00871404">
        <w:trPr>
          <w:trHeight w:val="257"/>
          <w:jc w:val="center"/>
        </w:trPr>
        <w:tc>
          <w:tcPr>
            <w:tcW w:w="742" w:type="pct"/>
            <w:vMerge w:val="restar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平时成绩</w:t>
            </w: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考勤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根据学生出勤情况给成绩，缺勤一次扣</w:t>
            </w:r>
            <w:r>
              <w:rPr>
                <w:rFonts w:eastAsia="宋体" w:hint="eastAsia"/>
                <w:szCs w:val="21"/>
              </w:rPr>
              <w:t>*</w:t>
            </w:r>
            <w:r>
              <w:rPr>
                <w:rFonts w:eastAsia="宋体" w:hint="eastAsia"/>
                <w:szCs w:val="21"/>
              </w:rPr>
              <w:t>分，迟到、早退、请假一次扣</w:t>
            </w:r>
            <w:r>
              <w:rPr>
                <w:rFonts w:eastAsia="宋体" w:hint="eastAsia"/>
                <w:szCs w:val="21"/>
              </w:rPr>
              <w:t>*</w:t>
            </w:r>
            <w:r>
              <w:rPr>
                <w:rFonts w:eastAsia="宋体" w:hint="eastAsia"/>
                <w:szCs w:val="21"/>
              </w:rPr>
              <w:t>分。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/>
                <w:szCs w:val="21"/>
              </w:rPr>
              <w:t>%</w:t>
            </w:r>
          </w:p>
        </w:tc>
      </w:tr>
      <w:tr w:rsidR="00871404">
        <w:trPr>
          <w:trHeight w:val="257"/>
          <w:jc w:val="center"/>
        </w:trPr>
        <w:tc>
          <w:tcPr>
            <w:tcW w:w="742" w:type="pct"/>
            <w:vMerge/>
            <w:vAlign w:val="center"/>
          </w:tcPr>
          <w:p w:rsidR="00871404" w:rsidRDefault="00871404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作业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至少</w:t>
            </w:r>
            <w:r>
              <w:rPr>
                <w:rFonts w:eastAsia="宋体" w:hint="eastAsia"/>
                <w:szCs w:val="21"/>
              </w:rPr>
              <w:t>*</w:t>
            </w:r>
            <w:r>
              <w:rPr>
                <w:rFonts w:eastAsia="宋体" w:hint="eastAsia"/>
                <w:szCs w:val="21"/>
              </w:rPr>
              <w:t>次作业</w:t>
            </w:r>
            <w:r>
              <w:rPr>
                <w:rFonts w:eastAsia="宋体" w:hint="eastAsia"/>
                <w:szCs w:val="21"/>
              </w:rPr>
              <w:t>，</w:t>
            </w:r>
            <w:r>
              <w:rPr>
                <w:rFonts w:eastAsia="宋体" w:hint="eastAsia"/>
                <w:szCs w:val="21"/>
              </w:rPr>
              <w:t>根据作业质量与正确率，给出批阅成绩（五分制），折算为百分制后，计算平均得分</w:t>
            </w:r>
            <w:r>
              <w:rPr>
                <w:rFonts w:eastAsia="宋体" w:hint="eastAsia"/>
                <w:szCs w:val="21"/>
              </w:rPr>
              <w:t>。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/>
                <w:szCs w:val="21"/>
              </w:rPr>
              <w:t>%</w:t>
            </w:r>
          </w:p>
        </w:tc>
      </w:tr>
      <w:tr w:rsidR="00871404">
        <w:trPr>
          <w:trHeight w:val="542"/>
          <w:jc w:val="center"/>
        </w:trPr>
        <w:tc>
          <w:tcPr>
            <w:tcW w:w="742" w:type="pct"/>
            <w:vMerge/>
            <w:vAlign w:val="center"/>
          </w:tcPr>
          <w:p w:rsidR="00871404" w:rsidRDefault="00871404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单元测试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根据</w:t>
            </w:r>
            <w:r>
              <w:rPr>
                <w:rFonts w:eastAsia="宋体" w:hint="eastAsia"/>
                <w:szCs w:val="21"/>
              </w:rPr>
              <w:t>每次单元测试</w:t>
            </w:r>
            <w:r>
              <w:rPr>
                <w:rFonts w:eastAsia="宋体" w:hint="eastAsia"/>
                <w:szCs w:val="21"/>
              </w:rPr>
              <w:t>成绩，计算平均得分</w:t>
            </w:r>
            <w:r>
              <w:rPr>
                <w:rFonts w:eastAsia="宋体" w:hint="eastAsia"/>
                <w:szCs w:val="21"/>
              </w:rPr>
              <w:t>。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/>
                <w:szCs w:val="21"/>
              </w:rPr>
              <w:t>%</w:t>
            </w:r>
          </w:p>
        </w:tc>
      </w:tr>
      <w:tr w:rsidR="00871404">
        <w:trPr>
          <w:trHeight w:val="542"/>
          <w:jc w:val="center"/>
        </w:trPr>
        <w:tc>
          <w:tcPr>
            <w:tcW w:w="742" w:type="pct"/>
            <w:vMerge/>
            <w:vAlign w:val="center"/>
          </w:tcPr>
          <w:p w:rsidR="00871404" w:rsidRDefault="00871404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讨论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根据学生平常在课堂提问、互动以及</w:t>
            </w:r>
            <w:r>
              <w:rPr>
                <w:rFonts w:eastAsia="宋体" w:hint="eastAsia"/>
                <w:szCs w:val="21"/>
              </w:rPr>
              <w:t>线上</w:t>
            </w:r>
            <w:r>
              <w:rPr>
                <w:rFonts w:eastAsia="宋体" w:hint="eastAsia"/>
                <w:szCs w:val="21"/>
              </w:rPr>
              <w:t>平台上讨论的表现给成绩</w:t>
            </w:r>
            <w:r>
              <w:rPr>
                <w:rFonts w:eastAsia="宋体" w:hint="eastAsia"/>
                <w:szCs w:val="21"/>
              </w:rPr>
              <w:t>。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/>
                <w:szCs w:val="21"/>
              </w:rPr>
              <w:t>%</w:t>
            </w:r>
          </w:p>
        </w:tc>
      </w:tr>
      <w:tr w:rsidR="00871404">
        <w:trPr>
          <w:trHeight w:val="542"/>
          <w:jc w:val="center"/>
        </w:trPr>
        <w:tc>
          <w:tcPr>
            <w:tcW w:w="742" w:type="pct"/>
            <w:vMerge/>
            <w:vAlign w:val="center"/>
          </w:tcPr>
          <w:p w:rsidR="00871404" w:rsidRDefault="00871404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线上学习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根据学生</w:t>
            </w:r>
            <w:r>
              <w:rPr>
                <w:rFonts w:eastAsia="宋体" w:hint="eastAsia"/>
                <w:szCs w:val="21"/>
              </w:rPr>
              <w:t>在</w:t>
            </w:r>
            <w:r>
              <w:rPr>
                <w:rFonts w:eastAsia="宋体" w:hint="eastAsia"/>
                <w:szCs w:val="21"/>
              </w:rPr>
              <w:t>线上学习平台</w:t>
            </w:r>
            <w:r>
              <w:rPr>
                <w:rFonts w:eastAsia="宋体" w:hint="eastAsia"/>
                <w:szCs w:val="21"/>
              </w:rPr>
              <w:t>完成章节学习任务</w:t>
            </w:r>
            <w:r>
              <w:rPr>
                <w:rFonts w:eastAsia="宋体" w:hint="eastAsia"/>
                <w:szCs w:val="21"/>
              </w:rPr>
              <w:t>、测验、讨论等</w:t>
            </w:r>
            <w:r>
              <w:rPr>
                <w:rFonts w:eastAsia="宋体" w:hint="eastAsia"/>
                <w:szCs w:val="21"/>
              </w:rPr>
              <w:t>给成绩。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/>
                <w:szCs w:val="21"/>
              </w:rPr>
              <w:t>%</w:t>
            </w:r>
          </w:p>
        </w:tc>
      </w:tr>
      <w:tr w:rsidR="00871404">
        <w:trPr>
          <w:trHeight w:val="70"/>
          <w:jc w:val="center"/>
        </w:trPr>
        <w:tc>
          <w:tcPr>
            <w:tcW w:w="742" w:type="pct"/>
            <w:vMerge/>
            <w:vAlign w:val="center"/>
          </w:tcPr>
          <w:p w:rsidR="00871404" w:rsidRDefault="00871404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团队合作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通过</w:t>
            </w:r>
            <w:r>
              <w:rPr>
                <w:rFonts w:eastAsia="宋体" w:hint="eastAsia"/>
                <w:szCs w:val="21"/>
              </w:rPr>
              <w:t>团队合作完成的各种任务，根据任务完成情况给分。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/>
                <w:szCs w:val="21"/>
              </w:rPr>
              <w:t>%</w:t>
            </w:r>
          </w:p>
        </w:tc>
      </w:tr>
      <w:tr w:rsidR="00871404">
        <w:trPr>
          <w:trHeight w:val="70"/>
          <w:jc w:val="center"/>
        </w:trPr>
        <w:tc>
          <w:tcPr>
            <w:tcW w:w="742" w:type="pct"/>
            <w:vMerge/>
            <w:vAlign w:val="center"/>
          </w:tcPr>
          <w:p w:rsidR="00871404" w:rsidRDefault="00871404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实验报告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至少</w:t>
            </w:r>
            <w:r>
              <w:rPr>
                <w:rFonts w:eastAsia="宋体" w:hint="eastAsia"/>
                <w:szCs w:val="21"/>
              </w:rPr>
              <w:t>*</w:t>
            </w:r>
            <w:r>
              <w:rPr>
                <w:rFonts w:eastAsia="宋体" w:hint="eastAsia"/>
                <w:szCs w:val="21"/>
              </w:rPr>
              <w:t>次实验报告，</w:t>
            </w:r>
            <w:r>
              <w:rPr>
                <w:rFonts w:eastAsia="宋体" w:hint="eastAsia"/>
                <w:szCs w:val="21"/>
              </w:rPr>
              <w:t>实验报告平均成绩作为最终实验报告成绩。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/>
                <w:szCs w:val="21"/>
              </w:rPr>
              <w:t>%</w:t>
            </w:r>
          </w:p>
        </w:tc>
      </w:tr>
      <w:tr w:rsidR="00871404">
        <w:trPr>
          <w:trHeight w:val="70"/>
          <w:jc w:val="center"/>
        </w:trPr>
        <w:tc>
          <w:tcPr>
            <w:tcW w:w="742" w:type="pct"/>
            <w:vMerge/>
            <w:vAlign w:val="center"/>
          </w:tcPr>
          <w:p w:rsidR="00871404" w:rsidRDefault="00871404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……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……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……</w:t>
            </w:r>
          </w:p>
        </w:tc>
      </w:tr>
      <w:tr w:rsidR="00871404">
        <w:trPr>
          <w:trHeight w:val="78"/>
          <w:jc w:val="center"/>
        </w:trPr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期末成绩</w:t>
            </w:r>
          </w:p>
        </w:tc>
        <w:tc>
          <w:tcPr>
            <w:tcW w:w="742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期末考核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考试成绩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/>
                <w:szCs w:val="21"/>
              </w:rPr>
              <w:t>%</w:t>
            </w:r>
          </w:p>
        </w:tc>
      </w:tr>
      <w:tr w:rsidR="00871404">
        <w:trPr>
          <w:trHeight w:val="78"/>
          <w:jc w:val="center"/>
        </w:trPr>
        <w:tc>
          <w:tcPr>
            <w:tcW w:w="1484" w:type="pct"/>
            <w:gridSpan w:val="2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/>
                <w:b/>
                <w:szCs w:val="21"/>
              </w:rPr>
              <w:t>总评成绩</w:t>
            </w:r>
          </w:p>
        </w:tc>
        <w:tc>
          <w:tcPr>
            <w:tcW w:w="2801" w:type="pct"/>
            <w:vAlign w:val="center"/>
          </w:tcPr>
          <w:p w:rsidR="00871404" w:rsidRDefault="0048133A">
            <w:pPr>
              <w:pStyle w:val="a5"/>
              <w:spacing w:line="400" w:lineRule="exac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=</w:t>
            </w:r>
            <w:r>
              <w:rPr>
                <w:rFonts w:eastAsia="宋体" w:hint="eastAsia"/>
                <w:szCs w:val="21"/>
              </w:rPr>
              <w:t>平时成绩</w:t>
            </w: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 w:hint="eastAsia"/>
                <w:szCs w:val="21"/>
              </w:rPr>
              <w:t>%</w:t>
            </w:r>
            <w:r>
              <w:rPr>
                <w:rFonts w:eastAsia="宋体" w:hint="eastAsia"/>
                <w:szCs w:val="21"/>
              </w:rPr>
              <w:t>+</w:t>
            </w:r>
            <w:r>
              <w:rPr>
                <w:rFonts w:eastAsia="宋体" w:hint="eastAsia"/>
                <w:szCs w:val="21"/>
              </w:rPr>
              <w:t>期末</w:t>
            </w:r>
            <w:r>
              <w:rPr>
                <w:rFonts w:eastAsia="宋体" w:hint="eastAsia"/>
                <w:szCs w:val="21"/>
              </w:rPr>
              <w:t>考试成绩</w:t>
            </w:r>
            <w:r>
              <w:rPr>
                <w:rFonts w:eastAsia="宋体" w:hint="eastAsia"/>
                <w:szCs w:val="21"/>
              </w:rPr>
              <w:t>**</w:t>
            </w:r>
            <w:r>
              <w:rPr>
                <w:rFonts w:eastAsia="宋体" w:hint="eastAsia"/>
                <w:szCs w:val="21"/>
              </w:rPr>
              <w:t>%</w:t>
            </w:r>
          </w:p>
        </w:tc>
        <w:tc>
          <w:tcPr>
            <w:tcW w:w="713" w:type="pct"/>
            <w:vAlign w:val="center"/>
          </w:tcPr>
          <w:p w:rsidR="00871404" w:rsidRDefault="0048133A">
            <w:pPr>
              <w:pStyle w:val="a5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100%</w:t>
            </w:r>
          </w:p>
        </w:tc>
      </w:tr>
    </w:tbl>
    <w:p w:rsidR="00871404" w:rsidRDefault="0048133A" w:rsidP="003C549C">
      <w:pPr>
        <w:spacing w:beforeLines="50" w:afterLines="50" w:line="400" w:lineRule="exact"/>
        <w:outlineLvl w:val="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Cs w:val="21"/>
        </w:rPr>
        <w:t>注：根据要考核的每个课程目标确定适当的考核方式</w:t>
      </w:r>
      <w:r>
        <w:rPr>
          <w:rFonts w:ascii="宋体" w:hAnsi="宋体" w:cs="宋体" w:hint="eastAsia"/>
          <w:szCs w:val="21"/>
        </w:rPr>
        <w:t>，表中的考核方式只是提供参考，教师可以根据实际情况采用其他考核方式</w:t>
      </w:r>
      <w:r>
        <w:rPr>
          <w:rFonts w:ascii="宋体" w:hAnsi="宋体" w:cs="宋体" w:hint="eastAsia"/>
          <w:sz w:val="24"/>
        </w:rPr>
        <w:t>。</w:t>
      </w:r>
    </w:p>
    <w:p w:rsidR="00871404" w:rsidRDefault="0048133A" w:rsidP="003C549C">
      <w:pPr>
        <w:spacing w:beforeLines="50" w:afterLines="50" w:line="400" w:lineRule="exact"/>
        <w:ind w:firstLineChars="200" w:firstLine="482"/>
        <w:outlineLvl w:val="2"/>
        <w:rPr>
          <w:rFonts w:ascii="宋体" w:hAnsi="宋体" w:cs="宋体"/>
          <w:b/>
          <w:bCs/>
          <w:color w:val="000000" w:themeColor="text1"/>
          <w:sz w:val="24"/>
        </w:rPr>
      </w:pPr>
      <w:bookmarkStart w:id="0" w:name="_GoBack"/>
      <w:r>
        <w:rPr>
          <w:rFonts w:ascii="宋体" w:hAnsi="宋体" w:cs="宋体" w:hint="eastAsia"/>
          <w:b/>
          <w:bCs/>
          <w:color w:val="000000" w:themeColor="text1"/>
          <w:sz w:val="24"/>
        </w:rPr>
        <w:t>（二）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课程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考核与课程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学习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目标的关系</w:t>
      </w:r>
    </w:p>
    <w:tbl>
      <w:tblPr>
        <w:tblW w:w="9107" w:type="dxa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3"/>
        <w:gridCol w:w="3324"/>
        <w:gridCol w:w="1176"/>
        <w:gridCol w:w="1140"/>
        <w:gridCol w:w="1128"/>
        <w:gridCol w:w="1116"/>
      </w:tblGrid>
      <w:tr w:rsidR="00871404">
        <w:trPr>
          <w:trHeight w:val="350"/>
        </w:trPr>
        <w:tc>
          <w:tcPr>
            <w:tcW w:w="1223" w:type="dxa"/>
            <w:vMerge w:val="restart"/>
            <w:shd w:val="clear" w:color="auto" w:fill="auto"/>
            <w:noWrap/>
            <w:vAlign w:val="center"/>
          </w:tcPr>
          <w:bookmarkEnd w:id="0"/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</w:t>
            </w:r>
            <w:r>
              <w:rPr>
                <w:rFonts w:ascii="宋体" w:hAnsi="宋体" w:cs="宋体" w:hint="eastAsia"/>
                <w:b/>
                <w:szCs w:val="21"/>
              </w:rPr>
              <w:t>学习</w:t>
            </w:r>
            <w:r>
              <w:rPr>
                <w:rFonts w:ascii="宋体" w:hAnsi="宋体" w:cs="宋体" w:hint="eastAsia"/>
                <w:b/>
                <w:szCs w:val="21"/>
              </w:rPr>
              <w:t>目标</w:t>
            </w:r>
          </w:p>
        </w:tc>
        <w:tc>
          <w:tcPr>
            <w:tcW w:w="3324" w:type="dxa"/>
            <w:vMerge w:val="restart"/>
            <w:shd w:val="clear" w:color="auto" w:fill="auto"/>
            <w:noWrap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考核</w:t>
            </w:r>
            <w:r>
              <w:rPr>
                <w:rFonts w:ascii="宋体" w:hAnsi="宋体" w:cs="宋体" w:hint="eastAsia"/>
                <w:b/>
                <w:szCs w:val="21"/>
              </w:rPr>
              <w:t>要点</w:t>
            </w:r>
          </w:p>
        </w:tc>
        <w:tc>
          <w:tcPr>
            <w:tcW w:w="4560" w:type="dxa"/>
            <w:gridSpan w:val="4"/>
            <w:shd w:val="clear" w:color="auto" w:fill="auto"/>
            <w:noWrap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分目标在各</w:t>
            </w:r>
            <w:r>
              <w:rPr>
                <w:rFonts w:ascii="宋体" w:hAnsi="宋体" w:cs="宋体" w:hint="eastAsia"/>
                <w:b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szCs w:val="21"/>
              </w:rPr>
              <w:t>中的分值分布</w:t>
            </w:r>
          </w:p>
        </w:tc>
      </w:tr>
      <w:tr w:rsidR="00871404">
        <w:trPr>
          <w:trHeight w:val="790"/>
        </w:trPr>
        <w:tc>
          <w:tcPr>
            <w:tcW w:w="1223" w:type="dxa"/>
            <w:vMerge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3324" w:type="dxa"/>
            <w:vMerge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（写出具体项目）（权重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40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28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16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</w:tr>
      <w:tr w:rsidR="00871404">
        <w:trPr>
          <w:trHeight w:val="614"/>
        </w:trPr>
        <w:tc>
          <w:tcPr>
            <w:tcW w:w="1223" w:type="dxa"/>
            <w:vMerge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3324" w:type="dxa"/>
            <w:vMerge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40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28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16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</w:tr>
      <w:tr w:rsidR="00871404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</w:t>
            </w:r>
          </w:p>
        </w:tc>
        <w:tc>
          <w:tcPr>
            <w:tcW w:w="3324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871404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2</w:t>
            </w:r>
          </w:p>
        </w:tc>
        <w:tc>
          <w:tcPr>
            <w:tcW w:w="3324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871404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lastRenderedPageBreak/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3</w:t>
            </w:r>
          </w:p>
        </w:tc>
        <w:tc>
          <w:tcPr>
            <w:tcW w:w="3324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871404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N</w:t>
            </w:r>
          </w:p>
        </w:tc>
        <w:tc>
          <w:tcPr>
            <w:tcW w:w="3324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871404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合计</w:t>
            </w:r>
          </w:p>
        </w:tc>
        <w:tc>
          <w:tcPr>
            <w:tcW w:w="3324" w:type="dxa"/>
            <w:shd w:val="clear" w:color="auto" w:fill="auto"/>
            <w:noWrap/>
          </w:tcPr>
          <w:p w:rsidR="00871404" w:rsidRDefault="0087140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40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28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16" w:type="dxa"/>
            <w:shd w:val="clear" w:color="auto" w:fill="auto"/>
            <w:noWrap/>
          </w:tcPr>
          <w:p w:rsidR="00871404" w:rsidRDefault="004813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</w:tr>
    </w:tbl>
    <w:p w:rsidR="00871404" w:rsidRDefault="0048133A">
      <w:pPr>
        <w:pStyle w:val="a6"/>
        <w:spacing w:line="400" w:lineRule="exact"/>
        <w:ind w:firstLineChars="0" w:firstLine="0"/>
        <w:rPr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注：</w:t>
      </w:r>
      <w:r>
        <w:rPr>
          <w:color w:val="000000" w:themeColor="text1"/>
          <w:sz w:val="24"/>
        </w:rPr>
        <w:t>为保证考核的全面性和可靠性，</w:t>
      </w:r>
      <w:r>
        <w:rPr>
          <w:color w:val="000000" w:themeColor="text1"/>
          <w:sz w:val="24"/>
        </w:rPr>
        <w:t>要求对每一个课程目标</w:t>
      </w:r>
      <w:r>
        <w:rPr>
          <w:rFonts w:hint="eastAsia"/>
          <w:color w:val="000000" w:themeColor="text1"/>
          <w:sz w:val="24"/>
        </w:rPr>
        <w:t>要有</w:t>
      </w:r>
      <w:r>
        <w:rPr>
          <w:rFonts w:hint="eastAsia"/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种及以上的</w:t>
      </w:r>
      <w:r>
        <w:rPr>
          <w:rFonts w:hint="eastAsia"/>
          <w:color w:val="000000" w:themeColor="text1"/>
          <w:sz w:val="24"/>
        </w:rPr>
        <w:t>考核方式</w:t>
      </w:r>
      <w:r>
        <w:rPr>
          <w:color w:val="000000" w:themeColor="text1"/>
          <w:sz w:val="24"/>
        </w:rPr>
        <w:t>；根据施教情况，</w:t>
      </w:r>
      <w:r>
        <w:rPr>
          <w:rFonts w:hint="eastAsia"/>
          <w:color w:val="000000" w:themeColor="text1"/>
          <w:sz w:val="24"/>
        </w:rPr>
        <w:t>考核方式</w:t>
      </w:r>
      <w:r>
        <w:rPr>
          <w:color w:val="000000" w:themeColor="text1"/>
          <w:sz w:val="24"/>
        </w:rPr>
        <w:t>可以由教师自行扩展</w:t>
      </w:r>
      <w:r>
        <w:rPr>
          <w:rFonts w:hint="eastAsia"/>
          <w:color w:val="000000" w:themeColor="text1"/>
          <w:sz w:val="24"/>
        </w:rPr>
        <w:t>；目标</w:t>
      </w:r>
      <w:r>
        <w:rPr>
          <w:rFonts w:hint="eastAsia"/>
          <w:color w:val="000000" w:themeColor="text1"/>
          <w:sz w:val="24"/>
        </w:rPr>
        <w:t>分值</w:t>
      </w:r>
      <w:r>
        <w:rPr>
          <w:color w:val="000000" w:themeColor="text1"/>
          <w:sz w:val="24"/>
        </w:rPr>
        <w:t>可以由教师自行设计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b/>
          <w:bCs/>
          <w:color w:val="000000" w:themeColor="text1"/>
          <w:sz w:val="24"/>
        </w:rPr>
        <w:t>每种考核方式的目标分值合计为</w:t>
      </w:r>
      <w:r>
        <w:rPr>
          <w:rFonts w:hint="eastAsia"/>
          <w:b/>
          <w:bCs/>
          <w:color w:val="000000" w:themeColor="text1"/>
          <w:sz w:val="24"/>
        </w:rPr>
        <w:t>100</w:t>
      </w:r>
      <w:r>
        <w:rPr>
          <w:rFonts w:hint="eastAsia"/>
          <w:b/>
          <w:bCs/>
          <w:color w:val="000000" w:themeColor="text1"/>
          <w:sz w:val="24"/>
        </w:rPr>
        <w:t>，权重占比与成绩评定办法相同（即考核方式的权重</w:t>
      </w:r>
      <w:r>
        <w:rPr>
          <w:rFonts w:hint="eastAsia"/>
          <w:b/>
          <w:bCs/>
          <w:color w:val="000000" w:themeColor="text1"/>
          <w:sz w:val="24"/>
        </w:rPr>
        <w:t>=</w:t>
      </w:r>
      <w:r>
        <w:rPr>
          <w:rFonts w:hint="eastAsia"/>
          <w:b/>
          <w:bCs/>
          <w:color w:val="000000" w:themeColor="text1"/>
          <w:sz w:val="24"/>
        </w:rPr>
        <w:t>占总评成绩的比重），所有权重之和为</w:t>
      </w:r>
      <w:r>
        <w:rPr>
          <w:rFonts w:hint="eastAsia"/>
          <w:b/>
          <w:bCs/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。</w:t>
      </w:r>
      <w:r>
        <w:rPr>
          <w:rFonts w:hint="eastAsia"/>
          <w:b/>
          <w:bCs/>
          <w:color w:val="000000" w:themeColor="text1"/>
          <w:sz w:val="24"/>
        </w:rPr>
        <w:t>课程目标达成度计算方法（仅供参考）</w:t>
      </w:r>
      <w:r>
        <w:rPr>
          <w:rFonts w:hint="eastAsia"/>
          <w:color w:val="000000" w:themeColor="text1"/>
          <w:sz w:val="24"/>
        </w:rPr>
        <w:t>：</w:t>
      </w:r>
      <w:r>
        <w:rPr>
          <w:rFonts w:hint="eastAsia"/>
          <w:color w:val="000000" w:themeColor="text1"/>
          <w:sz w:val="24"/>
        </w:rPr>
        <w:t>1.</w:t>
      </w:r>
      <w:r>
        <w:rPr>
          <w:rFonts w:hint="eastAsia"/>
          <w:color w:val="000000" w:themeColor="text1"/>
          <w:sz w:val="24"/>
        </w:rPr>
        <w:t>每位学生课程分目标达成度</w:t>
      </w:r>
      <w:r>
        <w:rPr>
          <w:rFonts w:hint="eastAsia"/>
          <w:color w:val="000000" w:themeColor="text1"/>
          <w:sz w:val="24"/>
        </w:rPr>
        <w:t>=(</w:t>
      </w:r>
      <w:r>
        <w:rPr>
          <w:rFonts w:hint="eastAsia"/>
          <w:color w:val="000000" w:themeColor="text1"/>
          <w:sz w:val="24"/>
        </w:rPr>
        <w:t>∑</w:t>
      </w:r>
      <w:r>
        <w:rPr>
          <w:rFonts w:hint="eastAsia"/>
          <w:color w:val="000000" w:themeColor="text1"/>
          <w:sz w:val="24"/>
        </w:rPr>
        <w:t>学生得分</w:t>
      </w:r>
      <w:r>
        <w:rPr>
          <w:rFonts w:hint="eastAsia"/>
          <w:color w:val="000000" w:themeColor="text1"/>
          <w:sz w:val="24"/>
        </w:rPr>
        <w:t>*</w:t>
      </w:r>
      <w:r>
        <w:rPr>
          <w:rFonts w:hint="eastAsia"/>
          <w:color w:val="000000" w:themeColor="text1"/>
          <w:sz w:val="24"/>
        </w:rPr>
        <w:t>考核方式权重</w:t>
      </w:r>
      <w:r>
        <w:rPr>
          <w:rFonts w:hint="eastAsia"/>
          <w:color w:val="000000" w:themeColor="text1"/>
          <w:sz w:val="24"/>
        </w:rPr>
        <w:t>)</w:t>
      </w:r>
    </w:p>
    <w:p w:rsidR="00871404" w:rsidRDefault="0048133A">
      <w:pPr>
        <w:pStyle w:val="a6"/>
        <w:spacing w:line="400" w:lineRule="exact"/>
        <w:ind w:firstLineChars="0" w:firstLine="0"/>
        <w:rPr>
          <w:rFonts w:eastAsiaTheme="minorEastAsia"/>
          <w:b/>
          <w:sz w:val="24"/>
        </w:rPr>
      </w:pPr>
      <w:r>
        <w:rPr>
          <w:rFonts w:hint="eastAsia"/>
          <w:color w:val="000000" w:themeColor="text1"/>
          <w:sz w:val="24"/>
        </w:rPr>
        <w:t>/(</w:t>
      </w:r>
      <w:r>
        <w:rPr>
          <w:rFonts w:hint="eastAsia"/>
          <w:color w:val="000000" w:themeColor="text1"/>
          <w:sz w:val="24"/>
        </w:rPr>
        <w:t>∑</w:t>
      </w:r>
      <w:r>
        <w:rPr>
          <w:rFonts w:hint="eastAsia"/>
          <w:color w:val="000000" w:themeColor="text1"/>
          <w:sz w:val="24"/>
        </w:rPr>
        <w:t>目标分值</w:t>
      </w:r>
      <w:r>
        <w:rPr>
          <w:rFonts w:hint="eastAsia"/>
          <w:color w:val="000000" w:themeColor="text1"/>
          <w:sz w:val="24"/>
        </w:rPr>
        <w:t>*</w:t>
      </w:r>
      <w:r>
        <w:rPr>
          <w:rFonts w:hint="eastAsia"/>
          <w:color w:val="000000" w:themeColor="text1"/>
          <w:sz w:val="24"/>
        </w:rPr>
        <w:t>考核方式权重</w:t>
      </w:r>
      <w:r>
        <w:rPr>
          <w:rFonts w:hint="eastAsia"/>
          <w:color w:val="000000" w:themeColor="text1"/>
          <w:sz w:val="24"/>
        </w:rPr>
        <w:t>)</w:t>
      </w:r>
      <w:r>
        <w:rPr>
          <w:rFonts w:hint="eastAsia"/>
          <w:color w:val="000000" w:themeColor="text1"/>
          <w:sz w:val="24"/>
        </w:rPr>
        <w:t>。</w:t>
      </w:r>
      <w:r>
        <w:rPr>
          <w:rFonts w:hint="eastAsia"/>
          <w:color w:val="000000" w:themeColor="text1"/>
          <w:sz w:val="24"/>
        </w:rPr>
        <w:t>2.</w:t>
      </w:r>
      <w:r>
        <w:rPr>
          <w:rFonts w:hint="eastAsia"/>
          <w:color w:val="000000" w:themeColor="text1"/>
          <w:sz w:val="24"/>
        </w:rPr>
        <w:t>课程分目标达成度</w:t>
      </w:r>
      <w:r>
        <w:rPr>
          <w:rFonts w:hint="eastAsia"/>
          <w:color w:val="000000" w:themeColor="text1"/>
          <w:sz w:val="24"/>
        </w:rPr>
        <w:t>=</w:t>
      </w:r>
      <w:r>
        <w:rPr>
          <w:rFonts w:hint="eastAsia"/>
          <w:color w:val="000000" w:themeColor="text1"/>
          <w:sz w:val="24"/>
        </w:rPr>
        <w:t>每位学生课程分目标达成度的平均值。</w:t>
      </w:r>
      <w:r>
        <w:rPr>
          <w:rFonts w:hint="eastAsia"/>
          <w:color w:val="000000" w:themeColor="text1"/>
          <w:sz w:val="24"/>
        </w:rPr>
        <w:t>3.</w:t>
      </w:r>
      <w:r>
        <w:rPr>
          <w:rFonts w:hint="eastAsia"/>
          <w:color w:val="000000" w:themeColor="text1"/>
          <w:sz w:val="24"/>
        </w:rPr>
        <w:t>整门课程目标达成度：课程各分目标达成度的最小值。</w:t>
      </w:r>
    </w:p>
    <w:p w:rsidR="00871404" w:rsidRDefault="0048133A" w:rsidP="003C549C">
      <w:pPr>
        <w:pStyle w:val="2"/>
        <w:spacing w:beforeLines="50" w:afterLines="50" w:line="400" w:lineRule="exact"/>
        <w:ind w:firstLineChars="200" w:firstLine="482"/>
        <w:jc w:val="both"/>
        <w:rPr>
          <w:rFonts w:ascii="黑体" w:hAnsi="黑体"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（三）各课程学习目标</w:t>
      </w:r>
      <w:r>
        <w:rPr>
          <w:rFonts w:ascii="宋体" w:eastAsia="宋体" w:hAnsi="宋体" w:cs="宋体" w:hint="eastAsia"/>
          <w:bCs/>
          <w:color w:val="000000" w:themeColor="text1"/>
          <w:sz w:val="24"/>
        </w:rPr>
        <w:t>评</w:t>
      </w:r>
      <w:r>
        <w:rPr>
          <w:rFonts w:ascii="宋体" w:eastAsia="宋体" w:hAnsi="宋体" w:cs="宋体" w:hint="eastAsia"/>
          <w:bCs/>
          <w:color w:val="000000" w:themeColor="text1"/>
          <w:sz w:val="24"/>
        </w:rPr>
        <w:t>分</w:t>
      </w:r>
      <w:r>
        <w:rPr>
          <w:rFonts w:ascii="宋体" w:eastAsia="宋体" w:hAnsi="宋体" w:cs="宋体" w:hint="eastAsia"/>
          <w:bCs/>
          <w:color w:val="000000" w:themeColor="text1"/>
          <w:sz w:val="24"/>
        </w:rPr>
        <w:t>标准</w:t>
      </w:r>
    </w:p>
    <w:tbl>
      <w:tblPr>
        <w:tblW w:w="5176" w:type="pct"/>
        <w:jc w:val="center"/>
        <w:tblLook w:val="04A0"/>
      </w:tblPr>
      <w:tblGrid>
        <w:gridCol w:w="1630"/>
        <w:gridCol w:w="1287"/>
        <w:gridCol w:w="1286"/>
        <w:gridCol w:w="1373"/>
        <w:gridCol w:w="1457"/>
        <w:gridCol w:w="1789"/>
      </w:tblGrid>
      <w:tr w:rsidR="00871404">
        <w:trPr>
          <w:trHeight w:val="363"/>
          <w:jc w:val="center"/>
        </w:trPr>
        <w:tc>
          <w:tcPr>
            <w:tcW w:w="9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407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评分标准</w:t>
            </w:r>
          </w:p>
        </w:tc>
      </w:tr>
      <w:tr w:rsidR="00871404">
        <w:trPr>
          <w:trHeight w:val="363"/>
          <w:jc w:val="center"/>
        </w:trPr>
        <w:tc>
          <w:tcPr>
            <w:tcW w:w="9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90-100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80-89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70-79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60-69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0-59</w:t>
            </w:r>
          </w:p>
        </w:tc>
      </w:tr>
      <w:tr w:rsidR="00871404">
        <w:trPr>
          <w:trHeight w:val="363"/>
          <w:jc w:val="center"/>
        </w:trPr>
        <w:tc>
          <w:tcPr>
            <w:tcW w:w="9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优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良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中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404" w:rsidRDefault="0048133A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及格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48133A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不及格</w:t>
            </w:r>
          </w:p>
        </w:tc>
      </w:tr>
      <w:tr w:rsidR="00871404">
        <w:trPr>
          <w:trHeight w:val="3954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04" w:rsidRDefault="0048133A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Cs w:val="21"/>
              </w:rPr>
              <w:t>：</w:t>
            </w:r>
            <w:r>
              <w:rPr>
                <w:rFonts w:ascii="宋体" w:hAnsi="宋体" w:cs="宋体" w:hint="eastAsia"/>
                <w:bCs/>
                <w:szCs w:val="21"/>
              </w:rPr>
              <w:t>能够</w:t>
            </w:r>
            <w:r>
              <w:rPr>
                <w:rFonts w:ascii="宋体" w:hAnsi="宋体" w:cs="宋体" w:hint="eastAsia"/>
                <w:bCs/>
                <w:szCs w:val="21"/>
              </w:rPr>
              <w:t>理</w:t>
            </w:r>
            <w:r>
              <w:rPr>
                <w:rFonts w:ascii="宋体" w:hAnsi="宋体" w:cs="宋体" w:hint="eastAsia"/>
                <w:bCs/>
                <w:szCs w:val="21"/>
              </w:rPr>
              <w:t>解生物化学发展的趋势、动态以及与生产实践和社会生活的联系。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04" w:rsidRDefault="0048133A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对生物化学发展史及国内外发展现状和趋势有全面的认识；能够很好的将理论知识与生产实践和社会生活相联系。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04" w:rsidRDefault="0048133A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对生物化学发展史及国内外发展现状和趋势有较好的认识；能够将理论知识与生产实践和社会生活相联系。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04" w:rsidRDefault="0048133A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对生物化学发展史及国内外发展现状和趋势有一定的认识；能够将理论知识与生产实践和社会生活相联系。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04" w:rsidRDefault="0048133A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对生物化学发展史及国内外发展现状和趋势有认识；能够在一定程度上将理论知识与生产实践和社会生活相联系。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04" w:rsidRDefault="0048133A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对生物化学发展史及国内外发展现状和趋势认识不足；不能够很好的将理论知识与生产实践和社会生活相联系。</w:t>
            </w:r>
          </w:p>
        </w:tc>
      </w:tr>
      <w:tr w:rsidR="00871404">
        <w:trPr>
          <w:trHeight w:val="363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48133A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……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</w:tr>
      <w:tr w:rsidR="00871404">
        <w:trPr>
          <w:trHeight w:val="363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48133A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课程目标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04" w:rsidRDefault="00871404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</w:tc>
      </w:tr>
    </w:tbl>
    <w:p w:rsidR="00871404" w:rsidRDefault="0048133A">
      <w:pPr>
        <w:adjustRightInd w:val="0"/>
        <w:snapToGrid w:val="0"/>
        <w:spacing w:line="400" w:lineRule="exact"/>
        <w:rPr>
          <w:color w:val="FF0000"/>
          <w:sz w:val="24"/>
        </w:rPr>
      </w:pPr>
      <w:r>
        <w:rPr>
          <w:rFonts w:ascii="宋体" w:hAnsi="宋体" w:cs="宋体" w:hint="eastAsia"/>
          <w:color w:val="000000"/>
          <w:kern w:val="24"/>
          <w:sz w:val="24"/>
        </w:rPr>
        <w:t>大纲执笔人：</w:t>
      </w:r>
      <w:r w:rsidR="003C549C">
        <w:rPr>
          <w:rFonts w:ascii="宋体" w:hAnsi="宋体" w:cs="宋体" w:hint="eastAsia"/>
          <w:color w:val="000000"/>
          <w:kern w:val="24"/>
          <w:sz w:val="24"/>
        </w:rPr>
        <w:t xml:space="preserve">            </w:t>
      </w:r>
      <w:r>
        <w:rPr>
          <w:rFonts w:ascii="宋体" w:hAnsi="宋体" w:cs="宋体" w:hint="eastAsia"/>
          <w:bCs/>
          <w:color w:val="000000"/>
          <w:kern w:val="24"/>
          <w:sz w:val="24"/>
        </w:rPr>
        <w:t>大纲审核人：</w:t>
      </w:r>
      <w:r w:rsidR="003C549C">
        <w:rPr>
          <w:rFonts w:ascii="宋体" w:hAnsi="宋体" w:cs="宋体" w:hint="eastAsia"/>
          <w:bCs/>
          <w:color w:val="000000"/>
          <w:kern w:val="24"/>
          <w:sz w:val="24"/>
        </w:rPr>
        <w:t xml:space="preserve">               </w:t>
      </w:r>
      <w:r>
        <w:rPr>
          <w:rFonts w:ascii="宋体" w:hAnsi="宋体" w:cs="宋体" w:hint="eastAsia"/>
          <w:bCs/>
          <w:kern w:val="24"/>
          <w:sz w:val="24"/>
        </w:rPr>
        <w:t>制订</w:t>
      </w:r>
      <w:r>
        <w:rPr>
          <w:rFonts w:ascii="宋体" w:hAnsi="宋体" w:cs="宋体" w:hint="eastAsia"/>
          <w:bCs/>
          <w:kern w:val="24"/>
          <w:sz w:val="24"/>
        </w:rPr>
        <w:t>时间：</w:t>
      </w:r>
    </w:p>
    <w:p w:rsidR="00871404" w:rsidRDefault="00871404">
      <w:pPr>
        <w:spacing w:line="400" w:lineRule="exact"/>
        <w:jc w:val="left"/>
        <w:rPr>
          <w:rFonts w:ascii="宋体" w:hAnsi="宋体" w:cs="宋体"/>
          <w:b/>
          <w:sz w:val="36"/>
          <w:szCs w:val="36"/>
        </w:rPr>
      </w:pPr>
    </w:p>
    <w:sectPr w:rsidR="00871404" w:rsidSect="00871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33A" w:rsidRDefault="0048133A" w:rsidP="003C549C">
      <w:r>
        <w:separator/>
      </w:r>
    </w:p>
  </w:endnote>
  <w:endnote w:type="continuationSeparator" w:id="1">
    <w:p w:rsidR="0048133A" w:rsidRDefault="0048133A" w:rsidP="003C5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33A" w:rsidRDefault="0048133A" w:rsidP="003C549C">
      <w:r>
        <w:separator/>
      </w:r>
    </w:p>
  </w:footnote>
  <w:footnote w:type="continuationSeparator" w:id="1">
    <w:p w:rsidR="0048133A" w:rsidRDefault="0048133A" w:rsidP="003C54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E38A27"/>
    <w:multiLevelType w:val="singleLevel"/>
    <w:tmpl w:val="BCE38A2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AxMDJmYzAwZTc0YjYyM2VmMDYxOWNjNjEzMDIxZDkifQ=="/>
  </w:docVars>
  <w:rsids>
    <w:rsidRoot w:val="23D87894"/>
    <w:rsid w:val="003C549C"/>
    <w:rsid w:val="0048133A"/>
    <w:rsid w:val="00871404"/>
    <w:rsid w:val="01C57966"/>
    <w:rsid w:val="0C68110B"/>
    <w:rsid w:val="0EB10C1B"/>
    <w:rsid w:val="167A6181"/>
    <w:rsid w:val="1FC90B92"/>
    <w:rsid w:val="20303329"/>
    <w:rsid w:val="23D87894"/>
    <w:rsid w:val="24D55157"/>
    <w:rsid w:val="2CA91AAE"/>
    <w:rsid w:val="2D015D64"/>
    <w:rsid w:val="2D1E11F6"/>
    <w:rsid w:val="43623F37"/>
    <w:rsid w:val="4ED8277C"/>
    <w:rsid w:val="50C866AA"/>
    <w:rsid w:val="581230BD"/>
    <w:rsid w:val="5DAE51D1"/>
    <w:rsid w:val="60B01B78"/>
    <w:rsid w:val="6DBF16FF"/>
    <w:rsid w:val="70476337"/>
    <w:rsid w:val="734E0885"/>
    <w:rsid w:val="74C54124"/>
    <w:rsid w:val="7E646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140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871404"/>
    <w:pPr>
      <w:keepNext/>
      <w:keepLines/>
      <w:widowControl/>
      <w:jc w:val="center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871404"/>
    <w:pPr>
      <w:jc w:val="left"/>
    </w:pPr>
  </w:style>
  <w:style w:type="paragraph" w:styleId="a4">
    <w:name w:val="Title"/>
    <w:basedOn w:val="a"/>
    <w:next w:val="a"/>
    <w:uiPriority w:val="10"/>
    <w:qFormat/>
    <w:rsid w:val="0087140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customStyle="1" w:styleId="a5">
    <w:name w:val="在表格内文字"/>
    <w:basedOn w:val="a"/>
    <w:qFormat/>
    <w:rsid w:val="00871404"/>
    <w:rPr>
      <w:rFonts w:eastAsia="楷体"/>
    </w:rPr>
  </w:style>
  <w:style w:type="paragraph" w:styleId="a6">
    <w:name w:val="List Paragraph"/>
    <w:basedOn w:val="a"/>
    <w:uiPriority w:val="34"/>
    <w:qFormat/>
    <w:rsid w:val="00871404"/>
    <w:pPr>
      <w:ind w:firstLineChars="200" w:firstLine="420"/>
    </w:pPr>
  </w:style>
  <w:style w:type="paragraph" w:styleId="a7">
    <w:name w:val="header"/>
    <w:basedOn w:val="a"/>
    <w:link w:val="Char"/>
    <w:rsid w:val="003C54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3C549C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Char0"/>
    <w:rsid w:val="003C54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3C549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hjp</cp:lastModifiedBy>
  <cp:revision>2</cp:revision>
  <dcterms:created xsi:type="dcterms:W3CDTF">2023-07-17T01:31:00Z</dcterms:created>
  <dcterms:modified xsi:type="dcterms:W3CDTF">2023-12-29T12:12:00Z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3BB84279817F44ABB29D51801BFCA18C_13</vt:lpwstr>
  </property>
</Properties>
</file>